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42" w:rsidRDefault="001C2942" w:rsidP="001C2942">
      <w:pPr>
        <w:ind w:left="-619"/>
        <w:rPr>
          <w:rFonts w:hint="cs"/>
          <w:sz w:val="32"/>
          <w:szCs w:val="32"/>
          <w:rtl/>
          <w:lang w:bidi="ar-EG"/>
        </w:rPr>
      </w:pPr>
    </w:p>
    <w:p w:rsidR="001C2942" w:rsidRDefault="001C2942" w:rsidP="001C2942">
      <w:pPr>
        <w:ind w:left="-619"/>
        <w:rPr>
          <w:rFonts w:hint="cs"/>
          <w:sz w:val="32"/>
          <w:szCs w:val="32"/>
          <w:rtl/>
          <w:lang w:bidi="ar-EG"/>
        </w:rPr>
      </w:pPr>
    </w:p>
    <w:p w:rsidR="001C2942" w:rsidRDefault="001C2942" w:rsidP="001C2942">
      <w:pPr>
        <w:spacing w:after="0"/>
        <w:ind w:left="-335"/>
        <w:rPr>
          <w:rFonts w:asciiTheme="majorBidi" w:hAnsiTheme="majorBidi" w:cstheme="majorBidi"/>
          <w:b/>
          <w:bCs/>
          <w:sz w:val="24"/>
          <w:szCs w:val="24"/>
          <w:rtl/>
        </w:rPr>
      </w:pPr>
      <w:r>
        <w:rPr>
          <w:rFonts w:asciiTheme="majorBidi" w:hAnsiTheme="majorBidi" w:cstheme="majorBidi" w:hint="cs"/>
          <w:sz w:val="32"/>
          <w:szCs w:val="32"/>
          <w:rtl/>
        </w:rPr>
        <w:t xml:space="preserve">  </w:t>
      </w:r>
      <w:r>
        <w:rPr>
          <w:rFonts w:asciiTheme="majorBidi" w:hAnsiTheme="majorBidi" w:cstheme="majorBidi" w:hint="cs"/>
          <w:b/>
          <w:bCs/>
          <w:sz w:val="24"/>
          <w:szCs w:val="24"/>
          <w:rtl/>
        </w:rPr>
        <w:t xml:space="preserve">     </w:t>
      </w:r>
    </w:p>
    <w:p w:rsidR="001C2942" w:rsidRPr="00A2154B" w:rsidRDefault="001C2942" w:rsidP="001C2942">
      <w:pPr>
        <w:spacing w:after="0"/>
        <w:ind w:left="-335"/>
        <w:rPr>
          <w:rFonts w:asciiTheme="majorBidi" w:hAnsiTheme="majorBidi" w:cstheme="majorBidi"/>
          <w:sz w:val="32"/>
          <w:szCs w:val="32"/>
          <w:rtl/>
        </w:rPr>
      </w:pPr>
      <w:r>
        <w:rPr>
          <w:rFonts w:asciiTheme="majorBidi" w:hAnsiTheme="majorBidi" w:cstheme="majorBidi" w:hint="cs"/>
          <w:b/>
          <w:bCs/>
          <w:sz w:val="24"/>
          <w:szCs w:val="24"/>
          <w:rtl/>
        </w:rPr>
        <w:t xml:space="preserve">      </w:t>
      </w:r>
      <w:r w:rsidRPr="00A2154B">
        <w:rPr>
          <w:rFonts w:asciiTheme="majorBidi" w:hAnsiTheme="majorBidi" w:cstheme="majorBidi"/>
          <w:b/>
          <w:bCs/>
          <w:sz w:val="24"/>
          <w:szCs w:val="24"/>
          <w:rtl/>
        </w:rPr>
        <w:t>كلية الآداب</w:t>
      </w:r>
    </w:p>
    <w:p w:rsidR="001C2942" w:rsidRDefault="001C2942" w:rsidP="001C2942">
      <w:pPr>
        <w:tabs>
          <w:tab w:val="left" w:pos="-760"/>
        </w:tabs>
        <w:ind w:left="-619"/>
        <w:rPr>
          <w:rFonts w:asciiTheme="majorBidi" w:hAnsiTheme="majorBidi" w:cstheme="majorBidi" w:hint="cs"/>
          <w:sz w:val="32"/>
          <w:szCs w:val="32"/>
          <w:rtl/>
        </w:rPr>
      </w:pPr>
      <w:r>
        <w:rPr>
          <w:rFonts w:asciiTheme="majorBidi" w:hAnsiTheme="majorBidi" w:cstheme="majorBidi" w:hint="cs"/>
          <w:b/>
          <w:bCs/>
          <w:sz w:val="24"/>
          <w:szCs w:val="24"/>
          <w:rtl/>
        </w:rPr>
        <w:t xml:space="preserve">   </w:t>
      </w:r>
      <w:r w:rsidRPr="00A2154B">
        <w:rPr>
          <w:rFonts w:asciiTheme="majorBidi" w:hAnsiTheme="majorBidi" w:cstheme="majorBidi"/>
          <w:b/>
          <w:bCs/>
          <w:sz w:val="24"/>
          <w:szCs w:val="24"/>
          <w:rtl/>
        </w:rPr>
        <w:t>قسم المكتبات والمعلومات</w:t>
      </w:r>
    </w:p>
    <w:p w:rsidR="001C2942" w:rsidRDefault="001C2942" w:rsidP="001C2942">
      <w:pPr>
        <w:tabs>
          <w:tab w:val="left" w:pos="-760"/>
        </w:tabs>
        <w:ind w:left="-619"/>
        <w:rPr>
          <w:rFonts w:asciiTheme="majorBidi" w:hAnsiTheme="majorBidi" w:cstheme="majorBidi"/>
          <w:sz w:val="32"/>
          <w:szCs w:val="32"/>
          <w:rtl/>
        </w:rPr>
      </w:pPr>
    </w:p>
    <w:p w:rsidR="001C2942" w:rsidRPr="00DE7F2D" w:rsidRDefault="001C2942" w:rsidP="001C2942">
      <w:pPr>
        <w:tabs>
          <w:tab w:val="left" w:pos="-760"/>
          <w:tab w:val="left" w:pos="282"/>
        </w:tabs>
        <w:ind w:left="-619"/>
        <w:jc w:val="center"/>
        <w:rPr>
          <w:rFonts w:asciiTheme="majorBidi" w:hAnsiTheme="majorBidi" w:cstheme="majorBidi"/>
          <w:sz w:val="32"/>
          <w:szCs w:val="32"/>
          <w:rtl/>
        </w:rPr>
      </w:pPr>
      <w:r w:rsidRPr="0044430D">
        <w:rPr>
          <w:rFonts w:asciiTheme="majorBidi" w:hAnsiTheme="majorBidi" w:cs="PT Bold Heading"/>
          <w:sz w:val="36"/>
          <w:szCs w:val="36"/>
          <w:rtl/>
        </w:rPr>
        <w:t>العلاقات العامة والدعوة المكتبية فى مكتبات</w:t>
      </w:r>
      <w:r w:rsidRPr="0044430D">
        <w:rPr>
          <w:rFonts w:asciiTheme="majorBidi" w:hAnsiTheme="majorBidi" w:cs="PT Bold Heading" w:hint="cs"/>
          <w:sz w:val="36"/>
          <w:szCs w:val="36"/>
          <w:rtl/>
        </w:rPr>
        <w:t xml:space="preserve"> </w:t>
      </w:r>
      <w:r w:rsidRPr="0044430D">
        <w:rPr>
          <w:rFonts w:asciiTheme="majorBidi" w:hAnsiTheme="majorBidi" w:cs="PT Bold Heading"/>
          <w:sz w:val="36"/>
          <w:szCs w:val="36"/>
          <w:rtl/>
        </w:rPr>
        <w:t>المراكز</w:t>
      </w:r>
      <w:r>
        <w:rPr>
          <w:rFonts w:asciiTheme="majorBidi" w:hAnsiTheme="majorBidi" w:cs="PT Bold Heading" w:hint="cs"/>
          <w:sz w:val="36"/>
          <w:szCs w:val="36"/>
          <w:rtl/>
        </w:rPr>
        <w:t xml:space="preserve"> </w:t>
      </w:r>
      <w:r w:rsidRPr="0044430D">
        <w:rPr>
          <w:rFonts w:asciiTheme="majorBidi" w:hAnsiTheme="majorBidi" w:cs="PT Bold Heading"/>
          <w:sz w:val="36"/>
          <w:szCs w:val="36"/>
          <w:rtl/>
        </w:rPr>
        <w:t>الثقافية</w:t>
      </w:r>
      <w:r>
        <w:rPr>
          <w:rFonts w:asciiTheme="majorBidi" w:hAnsiTheme="majorBidi" w:cs="PT Bold Heading" w:hint="cs"/>
          <w:sz w:val="36"/>
          <w:szCs w:val="36"/>
          <w:rtl/>
        </w:rPr>
        <w:t xml:space="preserve"> </w:t>
      </w:r>
      <w:r w:rsidRPr="0044430D">
        <w:rPr>
          <w:rFonts w:asciiTheme="majorBidi" w:hAnsiTheme="majorBidi" w:cs="PT Bold Heading"/>
          <w:sz w:val="36"/>
          <w:szCs w:val="36"/>
          <w:rtl/>
        </w:rPr>
        <w:t>الأجنبية</w:t>
      </w:r>
      <w:r>
        <w:rPr>
          <w:rFonts w:asciiTheme="majorBidi" w:hAnsiTheme="majorBidi" w:cs="PT Bold Heading" w:hint="cs"/>
          <w:sz w:val="36"/>
          <w:szCs w:val="36"/>
          <w:rtl/>
        </w:rPr>
        <w:t xml:space="preserve"> </w:t>
      </w:r>
      <w:r w:rsidRPr="0044430D">
        <w:rPr>
          <w:rFonts w:asciiTheme="majorBidi" w:hAnsiTheme="majorBidi" w:cs="PT Bold Heading"/>
          <w:sz w:val="36"/>
          <w:szCs w:val="36"/>
          <w:rtl/>
        </w:rPr>
        <w:t>فى جمهورية مصر العربية</w:t>
      </w:r>
    </w:p>
    <w:p w:rsidR="001C2942" w:rsidRDefault="001C2942" w:rsidP="001C2942">
      <w:pPr>
        <w:tabs>
          <w:tab w:val="left" w:pos="-760"/>
        </w:tabs>
        <w:ind w:left="-619"/>
        <w:jc w:val="center"/>
        <w:rPr>
          <w:rFonts w:asciiTheme="majorBidi" w:hAnsiTheme="majorBidi" w:cs="PT Bold Heading" w:hint="cs"/>
          <w:sz w:val="32"/>
          <w:szCs w:val="32"/>
          <w:rtl/>
        </w:rPr>
      </w:pPr>
      <w:r w:rsidRPr="0044430D">
        <w:rPr>
          <w:rFonts w:asciiTheme="majorBidi" w:hAnsiTheme="majorBidi" w:cs="PT Bold Heading"/>
          <w:sz w:val="32"/>
          <w:szCs w:val="32"/>
          <w:rtl/>
        </w:rPr>
        <w:t>" دراسة ميدانية "</w:t>
      </w:r>
    </w:p>
    <w:p w:rsidR="001C2942" w:rsidRPr="0044430D" w:rsidRDefault="001C2942" w:rsidP="001C2942">
      <w:pPr>
        <w:tabs>
          <w:tab w:val="left" w:pos="-760"/>
        </w:tabs>
        <w:ind w:left="-619"/>
        <w:jc w:val="center"/>
        <w:rPr>
          <w:rFonts w:asciiTheme="majorBidi" w:hAnsiTheme="majorBidi" w:cs="PT Bold Heading"/>
          <w:sz w:val="32"/>
          <w:szCs w:val="32"/>
          <w:rtl/>
        </w:rPr>
      </w:pPr>
    </w:p>
    <w:p w:rsidR="001C2942" w:rsidRPr="0044430D" w:rsidRDefault="001C2942" w:rsidP="001C2942">
      <w:pPr>
        <w:tabs>
          <w:tab w:val="left" w:pos="-760"/>
          <w:tab w:val="center" w:pos="3846"/>
          <w:tab w:val="right" w:pos="8312"/>
        </w:tabs>
        <w:ind w:left="-619"/>
        <w:jc w:val="center"/>
        <w:rPr>
          <w:rFonts w:ascii="Andalus" w:hAnsi="Andalus" w:cs="DecoType Thuluth"/>
          <w:b/>
          <w:bCs/>
          <w:sz w:val="32"/>
          <w:szCs w:val="32"/>
          <w:rtl/>
        </w:rPr>
      </w:pPr>
      <w:r w:rsidRPr="0044430D">
        <w:rPr>
          <w:rFonts w:ascii="Andalus" w:hAnsi="Andalus" w:cs="DecoType Thuluth"/>
          <w:b/>
          <w:bCs/>
          <w:sz w:val="32"/>
          <w:szCs w:val="32"/>
          <w:rtl/>
        </w:rPr>
        <w:t>بحث مقدم لنيل درجة الماجستير</w:t>
      </w:r>
      <w:r w:rsidRPr="0044430D">
        <w:rPr>
          <w:rFonts w:ascii="Andalus" w:hAnsi="Andalus" w:cs="DecoType Thuluth" w:hint="cs"/>
          <w:b/>
          <w:bCs/>
          <w:sz w:val="32"/>
          <w:szCs w:val="32"/>
          <w:rtl/>
        </w:rPr>
        <w:t xml:space="preserve"> </w:t>
      </w:r>
      <w:r w:rsidRPr="0044430D">
        <w:rPr>
          <w:rFonts w:ascii="Andalus" w:hAnsi="Andalus" w:cs="DecoType Thuluth"/>
          <w:b/>
          <w:bCs/>
          <w:sz w:val="32"/>
          <w:szCs w:val="32"/>
          <w:rtl/>
        </w:rPr>
        <w:t>فى الآداب- قسم المكتبات والمعلومات</w:t>
      </w:r>
    </w:p>
    <w:p w:rsidR="001C2942" w:rsidRPr="00A2154B" w:rsidRDefault="001C2942" w:rsidP="001C2942">
      <w:pPr>
        <w:tabs>
          <w:tab w:val="left" w:pos="-760"/>
        </w:tabs>
        <w:ind w:left="-619"/>
        <w:jc w:val="center"/>
        <w:rPr>
          <w:rFonts w:asciiTheme="majorBidi" w:hAnsiTheme="majorBidi" w:cstheme="majorBidi"/>
          <w:sz w:val="32"/>
          <w:szCs w:val="32"/>
          <w:rtl/>
        </w:rPr>
      </w:pPr>
      <w:r w:rsidRPr="00A2154B">
        <w:rPr>
          <w:rFonts w:asciiTheme="majorBidi" w:hAnsiTheme="majorBidi" w:cstheme="majorBidi"/>
          <w:sz w:val="32"/>
          <w:szCs w:val="32"/>
          <w:rtl/>
        </w:rPr>
        <w:t>إع</w:t>
      </w:r>
      <w:r>
        <w:rPr>
          <w:rFonts w:asciiTheme="majorBidi" w:hAnsiTheme="majorBidi" w:cstheme="majorBidi" w:hint="cs"/>
          <w:sz w:val="32"/>
          <w:szCs w:val="32"/>
          <w:rtl/>
        </w:rPr>
        <w:t>ــــــــ</w:t>
      </w:r>
      <w:r w:rsidRPr="00A2154B">
        <w:rPr>
          <w:rFonts w:asciiTheme="majorBidi" w:hAnsiTheme="majorBidi" w:cstheme="majorBidi"/>
          <w:sz w:val="32"/>
          <w:szCs w:val="32"/>
          <w:rtl/>
        </w:rPr>
        <w:t>داد</w:t>
      </w:r>
    </w:p>
    <w:p w:rsidR="001C2942" w:rsidRPr="0044430D" w:rsidRDefault="001C2942" w:rsidP="001C2942">
      <w:pPr>
        <w:tabs>
          <w:tab w:val="left" w:pos="-760"/>
        </w:tabs>
        <w:spacing w:after="0" w:line="240" w:lineRule="auto"/>
        <w:ind w:left="-619"/>
        <w:jc w:val="center"/>
        <w:rPr>
          <w:rFonts w:ascii="Arial" w:hAnsi="Arial" w:cs="Arial"/>
          <w:b/>
          <w:bCs/>
          <w:sz w:val="32"/>
          <w:szCs w:val="32"/>
          <w:vertAlign w:val="superscript"/>
          <w:rtl/>
        </w:rPr>
      </w:pPr>
      <w:r w:rsidRPr="00DE7F2D">
        <w:rPr>
          <w:rFonts w:asciiTheme="majorBidi" w:hAnsiTheme="majorBidi" w:cs="PT Bold Heading"/>
          <w:sz w:val="36"/>
          <w:szCs w:val="36"/>
          <w:rtl/>
        </w:rPr>
        <w:t>دعـــاء جــابر جـــلال  محـمود</w:t>
      </w:r>
    </w:p>
    <w:p w:rsidR="001C2942" w:rsidRPr="009A71F3" w:rsidRDefault="001C2942" w:rsidP="001C2942">
      <w:pPr>
        <w:tabs>
          <w:tab w:val="left" w:pos="-760"/>
        </w:tabs>
        <w:spacing w:after="0"/>
        <w:ind w:left="-619"/>
        <w:jc w:val="center"/>
        <w:rPr>
          <w:rFonts w:asciiTheme="majorBidi" w:hAnsiTheme="majorBidi" w:cs="DecoType Thuluth"/>
          <w:b/>
          <w:bCs/>
          <w:sz w:val="32"/>
          <w:szCs w:val="32"/>
          <w:rtl/>
        </w:rPr>
      </w:pPr>
      <w:r w:rsidRPr="009A71F3">
        <w:rPr>
          <w:rFonts w:asciiTheme="majorBidi" w:hAnsiTheme="majorBidi" w:cs="DecoType Thuluth"/>
          <w:b/>
          <w:bCs/>
          <w:sz w:val="32"/>
          <w:szCs w:val="32"/>
          <w:rtl/>
        </w:rPr>
        <w:t>مع</w:t>
      </w:r>
      <w:r w:rsidRPr="009A71F3">
        <w:rPr>
          <w:rFonts w:asciiTheme="majorBidi" w:hAnsiTheme="majorBidi" w:cs="DecoType Thuluth" w:hint="cs"/>
          <w:b/>
          <w:bCs/>
          <w:sz w:val="32"/>
          <w:szCs w:val="32"/>
          <w:rtl/>
        </w:rPr>
        <w:t>ـ</w:t>
      </w:r>
      <w:r w:rsidRPr="009A71F3">
        <w:rPr>
          <w:rFonts w:asciiTheme="majorBidi" w:hAnsiTheme="majorBidi" w:cs="DecoType Thuluth"/>
          <w:b/>
          <w:bCs/>
          <w:sz w:val="32"/>
          <w:szCs w:val="32"/>
          <w:rtl/>
        </w:rPr>
        <w:t>يدة بقسم المكتبات والمعلوم</w:t>
      </w:r>
      <w:r w:rsidRPr="009A71F3">
        <w:rPr>
          <w:rFonts w:asciiTheme="majorBidi" w:hAnsiTheme="majorBidi" w:cs="DecoType Thuluth" w:hint="cs"/>
          <w:b/>
          <w:bCs/>
          <w:sz w:val="32"/>
          <w:szCs w:val="32"/>
          <w:rtl/>
        </w:rPr>
        <w:t>ــ</w:t>
      </w:r>
      <w:r w:rsidRPr="009A71F3">
        <w:rPr>
          <w:rFonts w:asciiTheme="majorBidi" w:hAnsiTheme="majorBidi" w:cs="DecoType Thuluth"/>
          <w:b/>
          <w:bCs/>
          <w:sz w:val="32"/>
          <w:szCs w:val="32"/>
          <w:rtl/>
        </w:rPr>
        <w:t>ات</w:t>
      </w:r>
      <w:r w:rsidRPr="009A71F3">
        <w:rPr>
          <w:rFonts w:asciiTheme="majorBidi" w:hAnsiTheme="majorBidi" w:cs="DecoType Thuluth" w:hint="cs"/>
          <w:b/>
          <w:bCs/>
          <w:sz w:val="32"/>
          <w:szCs w:val="32"/>
          <w:rtl/>
        </w:rPr>
        <w:t xml:space="preserve">  ب</w:t>
      </w:r>
      <w:r w:rsidRPr="009A71F3">
        <w:rPr>
          <w:rFonts w:asciiTheme="majorBidi" w:hAnsiTheme="majorBidi" w:cs="DecoType Thuluth"/>
          <w:b/>
          <w:bCs/>
          <w:sz w:val="32"/>
          <w:szCs w:val="32"/>
          <w:rtl/>
        </w:rPr>
        <w:t>كلية الآداب – جامعة بنها</w:t>
      </w:r>
    </w:p>
    <w:p w:rsidR="001C2942" w:rsidRPr="004F3A68" w:rsidRDefault="001C2942" w:rsidP="001C2942">
      <w:pPr>
        <w:tabs>
          <w:tab w:val="left" w:pos="-760"/>
          <w:tab w:val="center" w:pos="3942"/>
          <w:tab w:val="right" w:pos="8504"/>
        </w:tabs>
        <w:spacing w:line="240" w:lineRule="auto"/>
        <w:ind w:left="-619"/>
        <w:jc w:val="center"/>
        <w:rPr>
          <w:rFonts w:asciiTheme="majorBidi" w:hAnsiTheme="majorBidi" w:cstheme="majorBidi"/>
          <w:b/>
          <w:bCs/>
          <w:sz w:val="36"/>
          <w:szCs w:val="36"/>
          <w:rtl/>
        </w:rPr>
      </w:pPr>
      <w:r w:rsidRPr="004F3A68">
        <w:rPr>
          <w:rFonts w:asciiTheme="majorBidi" w:hAnsiTheme="majorBidi" w:cstheme="majorBidi"/>
          <w:b/>
          <w:bCs/>
          <w:sz w:val="36"/>
          <w:szCs w:val="36"/>
          <w:rtl/>
        </w:rPr>
        <w:t>إش</w:t>
      </w:r>
      <w:r>
        <w:rPr>
          <w:rFonts w:asciiTheme="majorBidi" w:hAnsiTheme="majorBidi" w:cstheme="majorBidi" w:hint="cs"/>
          <w:b/>
          <w:bCs/>
          <w:sz w:val="36"/>
          <w:szCs w:val="36"/>
          <w:rtl/>
        </w:rPr>
        <w:t>ـــــ</w:t>
      </w:r>
      <w:r w:rsidRPr="004F3A68">
        <w:rPr>
          <w:rFonts w:asciiTheme="majorBidi" w:hAnsiTheme="majorBidi" w:cstheme="majorBidi"/>
          <w:b/>
          <w:bCs/>
          <w:sz w:val="36"/>
          <w:szCs w:val="36"/>
          <w:rtl/>
        </w:rPr>
        <w:t>راف</w:t>
      </w:r>
    </w:p>
    <w:p w:rsidR="001C2942" w:rsidRPr="0044430D" w:rsidRDefault="001C2942" w:rsidP="001C2942">
      <w:pPr>
        <w:tabs>
          <w:tab w:val="left" w:pos="-760"/>
          <w:tab w:val="left" w:pos="5834"/>
        </w:tabs>
        <w:spacing w:after="0" w:line="240" w:lineRule="auto"/>
        <w:ind w:left="-619"/>
        <w:jc w:val="center"/>
        <w:rPr>
          <w:rFonts w:asciiTheme="majorBidi" w:hAnsiTheme="majorBidi" w:cs="PT Bold Heading"/>
          <w:sz w:val="36"/>
          <w:szCs w:val="36"/>
          <w:rtl/>
        </w:rPr>
      </w:pPr>
      <w:r w:rsidRPr="0044430D">
        <w:rPr>
          <w:rFonts w:asciiTheme="majorBidi" w:hAnsiTheme="majorBidi" w:cs="PT Bold Heading"/>
          <w:sz w:val="36"/>
          <w:szCs w:val="36"/>
          <w:rtl/>
        </w:rPr>
        <w:t>أ.د/ غ</w:t>
      </w:r>
      <w:r w:rsidRPr="0044430D">
        <w:rPr>
          <w:rFonts w:asciiTheme="majorBidi" w:hAnsiTheme="majorBidi" w:cs="PT Bold Heading" w:hint="cs"/>
          <w:sz w:val="36"/>
          <w:szCs w:val="36"/>
          <w:rtl/>
        </w:rPr>
        <w:t>ــــ</w:t>
      </w:r>
      <w:r w:rsidRPr="0044430D">
        <w:rPr>
          <w:rFonts w:asciiTheme="majorBidi" w:hAnsiTheme="majorBidi" w:cs="PT Bold Heading"/>
          <w:sz w:val="36"/>
          <w:szCs w:val="36"/>
          <w:rtl/>
        </w:rPr>
        <w:t>ادة عبد المنع</w:t>
      </w:r>
      <w:r w:rsidRPr="0044430D">
        <w:rPr>
          <w:rFonts w:asciiTheme="majorBidi" w:hAnsiTheme="majorBidi" w:cs="PT Bold Heading" w:hint="cs"/>
          <w:sz w:val="36"/>
          <w:szCs w:val="36"/>
          <w:rtl/>
        </w:rPr>
        <w:t>ــ</w:t>
      </w:r>
      <w:r w:rsidRPr="0044430D">
        <w:rPr>
          <w:rFonts w:asciiTheme="majorBidi" w:hAnsiTheme="majorBidi" w:cs="PT Bold Heading"/>
          <w:sz w:val="36"/>
          <w:szCs w:val="36"/>
          <w:rtl/>
        </w:rPr>
        <w:t>م موس</w:t>
      </w:r>
      <w:r w:rsidRPr="0044430D">
        <w:rPr>
          <w:rFonts w:asciiTheme="majorBidi" w:hAnsiTheme="majorBidi" w:cs="PT Bold Heading" w:hint="cs"/>
          <w:sz w:val="36"/>
          <w:szCs w:val="36"/>
          <w:rtl/>
        </w:rPr>
        <w:t>ــ</w:t>
      </w:r>
      <w:r w:rsidRPr="0044430D">
        <w:rPr>
          <w:rFonts w:asciiTheme="majorBidi" w:hAnsiTheme="majorBidi" w:cs="PT Bold Heading"/>
          <w:sz w:val="36"/>
          <w:szCs w:val="36"/>
          <w:rtl/>
        </w:rPr>
        <w:t>ى</w:t>
      </w:r>
    </w:p>
    <w:p w:rsidR="001C2942" w:rsidRPr="004F3A68" w:rsidRDefault="001C2942" w:rsidP="001C2942">
      <w:pPr>
        <w:tabs>
          <w:tab w:val="left" w:pos="-760"/>
        </w:tabs>
        <w:spacing w:after="0" w:line="240" w:lineRule="auto"/>
        <w:ind w:left="-619"/>
        <w:jc w:val="center"/>
        <w:rPr>
          <w:rFonts w:asciiTheme="majorBidi" w:hAnsiTheme="majorBidi" w:cs="DecoType Naskh Variants"/>
          <w:b/>
          <w:bCs/>
          <w:sz w:val="32"/>
          <w:szCs w:val="32"/>
          <w:rtl/>
        </w:rPr>
      </w:pPr>
      <w:r w:rsidRPr="004F3A68">
        <w:rPr>
          <w:rFonts w:asciiTheme="majorBidi" w:hAnsiTheme="majorBidi" w:cs="DecoType Naskh Variants"/>
          <w:b/>
          <w:bCs/>
          <w:sz w:val="32"/>
          <w:szCs w:val="32"/>
          <w:rtl/>
        </w:rPr>
        <w:t>أستاذ علم المكتبات والمعلومات</w:t>
      </w:r>
      <w:r w:rsidRPr="004F3A68">
        <w:rPr>
          <w:rFonts w:asciiTheme="majorBidi" w:hAnsiTheme="majorBidi" w:cs="DecoType Naskh Variants" w:hint="cs"/>
          <w:b/>
          <w:bCs/>
          <w:sz w:val="32"/>
          <w:szCs w:val="32"/>
          <w:rtl/>
        </w:rPr>
        <w:t xml:space="preserve"> </w:t>
      </w:r>
      <w:r w:rsidRPr="004F3A68">
        <w:rPr>
          <w:rFonts w:asciiTheme="majorBidi" w:hAnsiTheme="majorBidi" w:cs="DecoType Naskh Variants"/>
          <w:b/>
          <w:bCs/>
          <w:sz w:val="32"/>
          <w:szCs w:val="32"/>
          <w:rtl/>
        </w:rPr>
        <w:t>بكلية الآداب-</w:t>
      </w:r>
      <w:r w:rsidRPr="004F3A68">
        <w:rPr>
          <w:rFonts w:asciiTheme="majorBidi" w:hAnsiTheme="majorBidi" w:cs="DecoType Naskh Variants" w:hint="cs"/>
          <w:b/>
          <w:bCs/>
          <w:sz w:val="32"/>
          <w:szCs w:val="32"/>
          <w:rtl/>
        </w:rPr>
        <w:t xml:space="preserve"> </w:t>
      </w:r>
      <w:r w:rsidRPr="004F3A68">
        <w:rPr>
          <w:rFonts w:asciiTheme="majorBidi" w:hAnsiTheme="majorBidi" w:cs="DecoType Naskh Variants"/>
          <w:b/>
          <w:bCs/>
          <w:sz w:val="32"/>
          <w:szCs w:val="32"/>
          <w:rtl/>
        </w:rPr>
        <w:t>جامعة الإسكندرية</w:t>
      </w:r>
    </w:p>
    <w:p w:rsidR="001C2942" w:rsidRPr="004F3A68" w:rsidRDefault="001C2942" w:rsidP="001C2942">
      <w:pPr>
        <w:tabs>
          <w:tab w:val="left" w:pos="-760"/>
        </w:tabs>
        <w:spacing w:line="240" w:lineRule="auto"/>
        <w:ind w:left="-619"/>
        <w:jc w:val="center"/>
        <w:rPr>
          <w:rFonts w:asciiTheme="majorBidi" w:hAnsiTheme="majorBidi" w:cs="DecoType Naskh Variants"/>
          <w:b/>
          <w:bCs/>
          <w:sz w:val="32"/>
          <w:szCs w:val="32"/>
          <w:rtl/>
          <w:lang w:bidi="ar-EG"/>
        </w:rPr>
      </w:pPr>
      <w:r w:rsidRPr="004F3A68">
        <w:rPr>
          <w:rFonts w:asciiTheme="majorBidi" w:hAnsiTheme="majorBidi" w:cs="DecoType Naskh Variants"/>
          <w:b/>
          <w:bCs/>
          <w:sz w:val="32"/>
          <w:szCs w:val="32"/>
          <w:rtl/>
        </w:rPr>
        <w:t>ووكيل كلية الآداب لشئون خدمة المجتمع وتنمية</w:t>
      </w:r>
      <w:r w:rsidRPr="004F3A68">
        <w:rPr>
          <w:rFonts w:asciiTheme="majorBidi" w:hAnsiTheme="majorBidi" w:cs="DecoType Naskh Variants" w:hint="cs"/>
          <w:b/>
          <w:bCs/>
          <w:sz w:val="32"/>
          <w:szCs w:val="32"/>
          <w:rtl/>
        </w:rPr>
        <w:t xml:space="preserve"> </w:t>
      </w:r>
      <w:r w:rsidRPr="004F3A68">
        <w:rPr>
          <w:rFonts w:asciiTheme="majorBidi" w:hAnsiTheme="majorBidi" w:cs="DecoType Naskh Variants"/>
          <w:b/>
          <w:bCs/>
          <w:sz w:val="32"/>
          <w:szCs w:val="32"/>
          <w:rtl/>
        </w:rPr>
        <w:t>البيئة</w:t>
      </w:r>
    </w:p>
    <w:p w:rsidR="001C2942" w:rsidRPr="004F3A68" w:rsidRDefault="001C2942" w:rsidP="001C2942">
      <w:pPr>
        <w:tabs>
          <w:tab w:val="left" w:pos="-760"/>
        </w:tabs>
        <w:spacing w:after="0"/>
        <w:ind w:left="-619"/>
        <w:jc w:val="center"/>
        <w:rPr>
          <w:rFonts w:asciiTheme="majorBidi" w:hAnsiTheme="majorBidi" w:cstheme="majorBidi"/>
          <w:b/>
          <w:bCs/>
          <w:sz w:val="36"/>
          <w:szCs w:val="36"/>
          <w:rtl/>
        </w:rPr>
      </w:pPr>
      <w:r w:rsidRPr="004F3A68">
        <w:rPr>
          <w:rFonts w:asciiTheme="majorBidi" w:hAnsiTheme="majorBidi" w:cstheme="majorBidi"/>
          <w:b/>
          <w:bCs/>
          <w:sz w:val="36"/>
          <w:szCs w:val="36"/>
          <w:rtl/>
        </w:rPr>
        <w:t>إش</w:t>
      </w:r>
      <w:r>
        <w:rPr>
          <w:rFonts w:asciiTheme="majorBidi" w:hAnsiTheme="majorBidi" w:cstheme="majorBidi" w:hint="cs"/>
          <w:b/>
          <w:bCs/>
          <w:sz w:val="36"/>
          <w:szCs w:val="36"/>
          <w:rtl/>
        </w:rPr>
        <w:t>ــ</w:t>
      </w:r>
      <w:r w:rsidRPr="004F3A68">
        <w:rPr>
          <w:rFonts w:asciiTheme="majorBidi" w:hAnsiTheme="majorBidi" w:cstheme="majorBidi"/>
          <w:b/>
          <w:bCs/>
          <w:sz w:val="36"/>
          <w:szCs w:val="36"/>
          <w:rtl/>
        </w:rPr>
        <w:t>راف مشارك</w:t>
      </w:r>
    </w:p>
    <w:p w:rsidR="001C2942" w:rsidRPr="0044430D" w:rsidRDefault="001C2942" w:rsidP="001C2942">
      <w:pPr>
        <w:tabs>
          <w:tab w:val="left" w:pos="-760"/>
        </w:tabs>
        <w:spacing w:after="0"/>
        <w:ind w:left="-619"/>
        <w:jc w:val="center"/>
        <w:rPr>
          <w:rFonts w:asciiTheme="majorBidi" w:hAnsiTheme="majorBidi" w:cs="PT Bold Heading"/>
          <w:sz w:val="36"/>
          <w:szCs w:val="36"/>
          <w:rtl/>
          <w:lang w:bidi="ar-EG"/>
        </w:rPr>
      </w:pPr>
      <w:r w:rsidRPr="0044430D">
        <w:rPr>
          <w:rFonts w:asciiTheme="majorBidi" w:hAnsiTheme="majorBidi" w:cs="PT Bold Heading"/>
          <w:sz w:val="36"/>
          <w:szCs w:val="36"/>
          <w:rtl/>
        </w:rPr>
        <w:t>د/ ش</w:t>
      </w:r>
      <w:r w:rsidRPr="0044430D">
        <w:rPr>
          <w:rFonts w:asciiTheme="majorBidi" w:hAnsiTheme="majorBidi" w:cs="PT Bold Heading" w:hint="cs"/>
          <w:sz w:val="36"/>
          <w:szCs w:val="36"/>
          <w:rtl/>
        </w:rPr>
        <w:t>ـــ</w:t>
      </w:r>
      <w:r w:rsidRPr="0044430D">
        <w:rPr>
          <w:rFonts w:asciiTheme="majorBidi" w:hAnsiTheme="majorBidi" w:cs="PT Bold Heading"/>
          <w:sz w:val="36"/>
          <w:szCs w:val="36"/>
          <w:rtl/>
        </w:rPr>
        <w:t>رين الس</w:t>
      </w:r>
      <w:r w:rsidRPr="0044430D">
        <w:rPr>
          <w:rFonts w:asciiTheme="majorBidi" w:hAnsiTheme="majorBidi" w:cs="PT Bold Heading" w:hint="cs"/>
          <w:sz w:val="36"/>
          <w:szCs w:val="36"/>
          <w:rtl/>
        </w:rPr>
        <w:t>ــ</w:t>
      </w:r>
      <w:r w:rsidRPr="0044430D">
        <w:rPr>
          <w:rFonts w:asciiTheme="majorBidi" w:hAnsiTheme="majorBidi" w:cs="PT Bold Heading"/>
          <w:sz w:val="36"/>
          <w:szCs w:val="36"/>
          <w:rtl/>
        </w:rPr>
        <w:t>يد ع</w:t>
      </w:r>
      <w:r w:rsidRPr="0044430D">
        <w:rPr>
          <w:rFonts w:asciiTheme="majorBidi" w:hAnsiTheme="majorBidi" w:cs="PT Bold Heading" w:hint="cs"/>
          <w:sz w:val="36"/>
          <w:szCs w:val="36"/>
          <w:rtl/>
        </w:rPr>
        <w:t>ــ</w:t>
      </w:r>
      <w:r w:rsidRPr="0044430D">
        <w:rPr>
          <w:rFonts w:asciiTheme="majorBidi" w:hAnsiTheme="majorBidi" w:cs="PT Bold Heading"/>
          <w:sz w:val="36"/>
          <w:szCs w:val="36"/>
          <w:rtl/>
        </w:rPr>
        <w:t>بده</w:t>
      </w:r>
    </w:p>
    <w:p w:rsidR="001C2942" w:rsidRPr="004F3A68" w:rsidRDefault="001C2942" w:rsidP="001C2942">
      <w:pPr>
        <w:tabs>
          <w:tab w:val="left" w:pos="-760"/>
        </w:tabs>
        <w:ind w:left="-619"/>
        <w:jc w:val="center"/>
        <w:rPr>
          <w:rFonts w:asciiTheme="majorBidi" w:hAnsiTheme="majorBidi" w:cs="DecoType Naskh Variants"/>
          <w:b/>
          <w:bCs/>
          <w:sz w:val="32"/>
          <w:szCs w:val="32"/>
          <w:rtl/>
        </w:rPr>
      </w:pPr>
      <w:r w:rsidRPr="004F3A68">
        <w:rPr>
          <w:rFonts w:asciiTheme="majorBidi" w:hAnsiTheme="majorBidi" w:cs="DecoType Naskh Variants"/>
          <w:b/>
          <w:bCs/>
          <w:sz w:val="32"/>
          <w:szCs w:val="32"/>
          <w:rtl/>
        </w:rPr>
        <w:t>مدرس المكتبات والمعلومات كلية الآداب- جامعة بنها</w:t>
      </w:r>
    </w:p>
    <w:p w:rsidR="001C2942" w:rsidRPr="00A2154B" w:rsidRDefault="001C2942" w:rsidP="001C2942">
      <w:pPr>
        <w:tabs>
          <w:tab w:val="left" w:pos="-760"/>
          <w:tab w:val="left" w:pos="1273"/>
          <w:tab w:val="left" w:pos="2833"/>
          <w:tab w:val="left" w:pos="3400"/>
        </w:tabs>
        <w:ind w:left="-619"/>
        <w:jc w:val="center"/>
        <w:rPr>
          <w:rFonts w:asciiTheme="majorBidi" w:hAnsiTheme="majorBidi" w:cstheme="majorBidi"/>
          <w:sz w:val="32"/>
          <w:szCs w:val="32"/>
          <w:rtl/>
          <w:lang w:bidi="ar-EG"/>
        </w:rPr>
      </w:pPr>
      <w:r w:rsidRPr="00A2154B">
        <w:rPr>
          <w:rFonts w:asciiTheme="majorBidi" w:hAnsiTheme="majorBidi" w:cstheme="majorBidi"/>
          <w:sz w:val="32"/>
          <w:szCs w:val="32"/>
          <w:rtl/>
        </w:rPr>
        <w:t>201</w:t>
      </w:r>
      <w:r>
        <w:rPr>
          <w:rFonts w:asciiTheme="majorBidi" w:hAnsiTheme="majorBidi" w:cstheme="majorBidi" w:hint="cs"/>
          <w:sz w:val="32"/>
          <w:szCs w:val="32"/>
          <w:rtl/>
        </w:rPr>
        <w:t>6</w:t>
      </w:r>
      <w:r w:rsidRPr="00A2154B">
        <w:rPr>
          <w:rFonts w:asciiTheme="majorBidi" w:hAnsiTheme="majorBidi" w:cstheme="majorBidi"/>
          <w:sz w:val="32"/>
          <w:szCs w:val="32"/>
          <w:rtl/>
        </w:rPr>
        <w:t>م</w:t>
      </w:r>
    </w:p>
    <w:p w:rsidR="001C2942" w:rsidRDefault="001C2942" w:rsidP="001C2942">
      <w:pPr>
        <w:tabs>
          <w:tab w:val="left" w:pos="-760"/>
        </w:tabs>
        <w:ind w:left="-619"/>
        <w:jc w:val="center"/>
        <w:rPr>
          <w:rFonts w:ascii="Lucida Calligraphy" w:hAnsi="Lucida Calligraphy" w:cstheme="majorBidi"/>
          <w:b/>
          <w:bCs/>
          <w:sz w:val="28"/>
          <w:szCs w:val="28"/>
          <w:u w:val="single"/>
        </w:rPr>
      </w:pPr>
      <w:hyperlink r:id="rId8" w:history="1">
        <w:r w:rsidRPr="004A0B5D">
          <w:rPr>
            <w:rStyle w:val="Hyperlink"/>
            <w:rFonts w:ascii="Lucida Calligraphy" w:hAnsi="Lucida Calligraphy" w:cstheme="majorBidi"/>
            <w:sz w:val="28"/>
            <w:szCs w:val="28"/>
          </w:rPr>
          <w:t>www.benha-Univ.edu.eg</w:t>
        </w:r>
      </w:hyperlink>
    </w:p>
    <w:p w:rsidR="001C2942" w:rsidRPr="00ED2458" w:rsidRDefault="001C2942" w:rsidP="001C2942">
      <w:pPr>
        <w:jc w:val="center"/>
        <w:rPr>
          <w:rFonts w:cs="DecoType Naskh Variants"/>
          <w:b/>
          <w:bCs/>
          <w:color w:val="943634" w:themeColor="accent2" w:themeShade="BF"/>
          <w:sz w:val="72"/>
          <w:szCs w:val="72"/>
          <w:rtl/>
        </w:rPr>
      </w:pPr>
      <w:r w:rsidRPr="00ED2458">
        <w:rPr>
          <w:rFonts w:cs="DecoType Naskh Variants" w:hint="cs"/>
          <w:b/>
          <w:bCs/>
          <w:color w:val="943634" w:themeColor="accent2" w:themeShade="BF"/>
          <w:sz w:val="72"/>
          <w:szCs w:val="72"/>
          <w:rtl/>
        </w:rPr>
        <w:lastRenderedPageBreak/>
        <w:t>بسم الله الرحمن الرحيم</w:t>
      </w:r>
    </w:p>
    <w:p w:rsidR="001C2942" w:rsidRDefault="001C2942" w:rsidP="001C2942">
      <w:pPr>
        <w:jc w:val="center"/>
        <w:rPr>
          <w:rFonts w:cs="Diwani Bent"/>
          <w:b/>
          <w:bCs/>
          <w:color w:val="943634" w:themeColor="accent2" w:themeShade="BF"/>
          <w:sz w:val="110"/>
          <w:szCs w:val="110"/>
          <w:rtl/>
        </w:rPr>
      </w:pPr>
      <w:r w:rsidRPr="00ED2458">
        <w:rPr>
          <w:rFonts w:cs="Diwani Bent" w:hint="cs"/>
          <w:b/>
          <w:bCs/>
          <w:color w:val="943634" w:themeColor="accent2" w:themeShade="BF"/>
          <w:sz w:val="110"/>
          <w:szCs w:val="110"/>
          <w:rtl/>
        </w:rPr>
        <w:t xml:space="preserve">" قالوا سبحانك لا علم لنا </w:t>
      </w:r>
    </w:p>
    <w:p w:rsidR="001C2942" w:rsidRDefault="001C2942" w:rsidP="001C2942">
      <w:pPr>
        <w:jc w:val="center"/>
        <w:rPr>
          <w:rFonts w:cs="Diwani Bent"/>
          <w:b/>
          <w:bCs/>
          <w:color w:val="943634" w:themeColor="accent2" w:themeShade="BF"/>
          <w:sz w:val="110"/>
          <w:szCs w:val="110"/>
          <w:rtl/>
        </w:rPr>
      </w:pPr>
      <w:r w:rsidRPr="00ED2458">
        <w:rPr>
          <w:rFonts w:cs="Diwani Bent" w:hint="cs"/>
          <w:b/>
          <w:bCs/>
          <w:color w:val="943634" w:themeColor="accent2" w:themeShade="BF"/>
          <w:sz w:val="110"/>
          <w:szCs w:val="110"/>
          <w:rtl/>
        </w:rPr>
        <w:t>الإ ما علمتنا إنك</w:t>
      </w:r>
    </w:p>
    <w:p w:rsidR="001C2942" w:rsidRPr="00ED2458" w:rsidRDefault="001C2942" w:rsidP="001C2942">
      <w:pPr>
        <w:jc w:val="center"/>
        <w:rPr>
          <w:rFonts w:cs="Diwani Bent"/>
          <w:b/>
          <w:bCs/>
          <w:color w:val="943634" w:themeColor="accent2" w:themeShade="BF"/>
          <w:sz w:val="110"/>
          <w:szCs w:val="110"/>
          <w:rtl/>
        </w:rPr>
      </w:pPr>
      <w:r w:rsidRPr="00ED2458">
        <w:rPr>
          <w:rFonts w:cs="Diwani Bent" w:hint="cs"/>
          <w:b/>
          <w:bCs/>
          <w:color w:val="943634" w:themeColor="accent2" w:themeShade="BF"/>
          <w:sz w:val="110"/>
          <w:szCs w:val="110"/>
          <w:rtl/>
        </w:rPr>
        <w:t xml:space="preserve"> أنت العليم الحكيم"</w:t>
      </w:r>
    </w:p>
    <w:p w:rsidR="001C2942" w:rsidRPr="00ED2458" w:rsidRDefault="001C2942" w:rsidP="001C2942">
      <w:pPr>
        <w:jc w:val="right"/>
        <w:rPr>
          <w:rFonts w:cs="DecoType Naskh Variants"/>
          <w:b/>
          <w:bCs/>
          <w:color w:val="943634" w:themeColor="accent2" w:themeShade="BF"/>
          <w:sz w:val="56"/>
          <w:szCs w:val="56"/>
          <w:rtl/>
        </w:rPr>
      </w:pPr>
      <w:r w:rsidRPr="00ED2458">
        <w:rPr>
          <w:rFonts w:cs="DecoType Naskh Variants" w:hint="cs"/>
          <w:b/>
          <w:bCs/>
          <w:color w:val="943634" w:themeColor="accent2" w:themeShade="BF"/>
          <w:sz w:val="56"/>
          <w:szCs w:val="56"/>
          <w:rtl/>
        </w:rPr>
        <w:t>صدق الله العظيم</w:t>
      </w:r>
    </w:p>
    <w:p w:rsidR="001C2942" w:rsidRPr="00ED2458" w:rsidRDefault="001C2942" w:rsidP="001C2942">
      <w:pPr>
        <w:jc w:val="right"/>
        <w:rPr>
          <w:rFonts w:cs="DecoType Naskh Variants"/>
          <w:b/>
          <w:bCs/>
          <w:color w:val="943634" w:themeColor="accent2" w:themeShade="BF"/>
          <w:sz w:val="36"/>
          <w:szCs w:val="36"/>
        </w:rPr>
      </w:pPr>
      <w:r w:rsidRPr="00ED2458">
        <w:rPr>
          <w:rFonts w:cs="DecoType Naskh Variants" w:hint="cs"/>
          <w:b/>
          <w:bCs/>
          <w:color w:val="943634" w:themeColor="accent2" w:themeShade="BF"/>
          <w:sz w:val="36"/>
          <w:szCs w:val="36"/>
          <w:rtl/>
        </w:rPr>
        <w:t>سورة البقرة : الآية (32)</w:t>
      </w: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Pr="00536A2C" w:rsidRDefault="001C2942" w:rsidP="001C2942">
      <w:pPr>
        <w:tabs>
          <w:tab w:val="center" w:pos="4153"/>
          <w:tab w:val="right" w:pos="8306"/>
        </w:tabs>
        <w:jc w:val="center"/>
        <w:rPr>
          <w:rFonts w:ascii="Andalus" w:hAnsi="Andalus" w:cs="Andalus"/>
          <w:b/>
          <w:bCs/>
          <w:color w:val="C00000"/>
          <w:sz w:val="144"/>
          <w:szCs w:val="144"/>
          <w:rtl/>
          <w:lang w:bidi="ar-EG"/>
        </w:rPr>
      </w:pPr>
      <w:r w:rsidRPr="00536A2C">
        <w:rPr>
          <w:rFonts w:ascii="Andalus" w:hAnsi="Andalus" w:cs="Andalus"/>
          <w:b/>
          <w:bCs/>
          <w:color w:val="C00000"/>
          <w:sz w:val="144"/>
          <w:szCs w:val="144"/>
          <w:rtl/>
        </w:rPr>
        <w:t>إهــــداء</w:t>
      </w:r>
    </w:p>
    <w:p w:rsidR="001C2942" w:rsidRPr="00536A2C" w:rsidRDefault="001C2942" w:rsidP="001C2942">
      <w:pPr>
        <w:jc w:val="center"/>
        <w:rPr>
          <w:rFonts w:ascii="Sylfaen" w:hAnsi="Sylfaen" w:cs="DecoType Thuluth"/>
          <w:b/>
          <w:bCs/>
          <w:sz w:val="48"/>
          <w:szCs w:val="48"/>
          <w:rtl/>
        </w:rPr>
      </w:pPr>
      <w:r w:rsidRPr="00536A2C">
        <w:rPr>
          <w:rFonts w:ascii="Sylfaen" w:hAnsi="Sylfaen" w:cs="DecoType Thuluth"/>
          <w:b/>
          <w:bCs/>
          <w:sz w:val="48"/>
          <w:szCs w:val="48"/>
          <w:rtl/>
        </w:rPr>
        <w:t>إلى نهرى العطاء و</w:t>
      </w:r>
      <w:r>
        <w:rPr>
          <w:rFonts w:ascii="Sylfaen" w:hAnsi="Sylfaen" w:cs="DecoType Thuluth" w:hint="cs"/>
          <w:b/>
          <w:bCs/>
          <w:sz w:val="48"/>
          <w:szCs w:val="48"/>
          <w:rtl/>
        </w:rPr>
        <w:t xml:space="preserve"> </w:t>
      </w:r>
      <w:r w:rsidRPr="00536A2C">
        <w:rPr>
          <w:rFonts w:ascii="Sylfaen" w:hAnsi="Sylfaen" w:cs="DecoType Thuluth"/>
          <w:b/>
          <w:bCs/>
          <w:sz w:val="48"/>
          <w:szCs w:val="48"/>
          <w:rtl/>
        </w:rPr>
        <w:t>مكمن الد</w:t>
      </w:r>
      <w:r w:rsidRPr="00536A2C">
        <w:rPr>
          <w:rFonts w:ascii="Sylfaen" w:hAnsi="Sylfaen" w:cs="DecoType Thuluth" w:hint="cs"/>
          <w:b/>
          <w:bCs/>
          <w:sz w:val="48"/>
          <w:szCs w:val="48"/>
          <w:rtl/>
        </w:rPr>
        <w:t xml:space="preserve">فء.. </w:t>
      </w:r>
      <w:r w:rsidRPr="00536A2C">
        <w:rPr>
          <w:rFonts w:ascii="Sylfaen" w:hAnsi="Sylfaen" w:cs="DecoType Thuluth"/>
          <w:b/>
          <w:bCs/>
          <w:sz w:val="48"/>
          <w:szCs w:val="48"/>
          <w:rtl/>
        </w:rPr>
        <w:t>أبى و</w:t>
      </w:r>
      <w:r w:rsidRPr="00536A2C">
        <w:rPr>
          <w:rFonts w:ascii="Sylfaen" w:hAnsi="Sylfaen" w:cs="DecoType Thuluth" w:hint="cs"/>
          <w:b/>
          <w:bCs/>
          <w:sz w:val="48"/>
          <w:szCs w:val="48"/>
          <w:rtl/>
        </w:rPr>
        <w:t xml:space="preserve"> </w:t>
      </w:r>
      <w:r w:rsidRPr="00536A2C">
        <w:rPr>
          <w:rFonts w:ascii="Sylfaen" w:hAnsi="Sylfaen" w:cs="DecoType Thuluth"/>
          <w:b/>
          <w:bCs/>
          <w:sz w:val="48"/>
          <w:szCs w:val="48"/>
          <w:rtl/>
        </w:rPr>
        <w:t>أمى</w:t>
      </w:r>
    </w:p>
    <w:p w:rsidR="001C2942" w:rsidRPr="00536A2C" w:rsidRDefault="001C2942" w:rsidP="001C2942">
      <w:pPr>
        <w:jc w:val="center"/>
        <w:rPr>
          <w:rFonts w:ascii="Sylfaen" w:hAnsi="Sylfaen" w:cs="DecoType Thuluth"/>
          <w:b/>
          <w:bCs/>
          <w:sz w:val="48"/>
          <w:szCs w:val="48"/>
          <w:rtl/>
        </w:rPr>
      </w:pPr>
      <w:r w:rsidRPr="00536A2C">
        <w:rPr>
          <w:rFonts w:ascii="Sylfaen" w:hAnsi="Sylfaen" w:cs="DecoType Thuluth"/>
          <w:b/>
          <w:bCs/>
          <w:sz w:val="48"/>
          <w:szCs w:val="48"/>
          <w:rtl/>
        </w:rPr>
        <w:t>أمد الله بقاءهما وجزاهما عنى خير الجزاء</w:t>
      </w:r>
    </w:p>
    <w:p w:rsidR="001C2942" w:rsidRPr="00536A2C" w:rsidRDefault="001C2942" w:rsidP="001C2942">
      <w:pPr>
        <w:jc w:val="center"/>
        <w:rPr>
          <w:rFonts w:ascii="Sylfaen" w:hAnsi="Sylfaen" w:cs="DecoType Thuluth"/>
          <w:b/>
          <w:bCs/>
          <w:sz w:val="48"/>
          <w:szCs w:val="48"/>
          <w:rtl/>
        </w:rPr>
      </w:pPr>
      <w:r w:rsidRPr="00536A2C">
        <w:rPr>
          <w:rFonts w:ascii="Sylfaen" w:hAnsi="Sylfaen" w:cs="DecoType Thuluth"/>
          <w:b/>
          <w:bCs/>
          <w:sz w:val="48"/>
          <w:szCs w:val="48"/>
          <w:rtl/>
        </w:rPr>
        <w:t>إلى ذاتى ورفيق دربى</w:t>
      </w:r>
      <w:r w:rsidRPr="00536A2C">
        <w:rPr>
          <w:rFonts w:ascii="Sylfaen" w:hAnsi="Sylfaen" w:cs="DecoType Thuluth" w:hint="cs"/>
          <w:b/>
          <w:bCs/>
          <w:sz w:val="48"/>
          <w:szCs w:val="48"/>
          <w:rtl/>
        </w:rPr>
        <w:t>..</w:t>
      </w:r>
      <w:r w:rsidRPr="00536A2C">
        <w:rPr>
          <w:rFonts w:ascii="Sylfaen" w:hAnsi="Sylfaen" w:cs="DecoType Thuluth"/>
          <w:b/>
          <w:bCs/>
          <w:sz w:val="48"/>
          <w:szCs w:val="48"/>
          <w:rtl/>
        </w:rPr>
        <w:t>زوجى الحبيب</w:t>
      </w:r>
    </w:p>
    <w:p w:rsidR="001C2942" w:rsidRDefault="001C2942" w:rsidP="001C2942">
      <w:pPr>
        <w:jc w:val="center"/>
        <w:rPr>
          <w:rFonts w:ascii="Sylfaen" w:hAnsi="Sylfaen" w:cs="DecoType Thuluth"/>
          <w:b/>
          <w:bCs/>
          <w:sz w:val="48"/>
          <w:szCs w:val="48"/>
          <w:rtl/>
        </w:rPr>
      </w:pPr>
      <w:r w:rsidRPr="00536A2C">
        <w:rPr>
          <w:rFonts w:ascii="Sylfaen" w:hAnsi="Sylfaen" w:cs="DecoType Thuluth"/>
          <w:b/>
          <w:bCs/>
          <w:sz w:val="48"/>
          <w:szCs w:val="48"/>
          <w:rtl/>
        </w:rPr>
        <w:t>جزاه الله عنى خير الجزاء، وأعاننى الله على بره وطاعته</w:t>
      </w:r>
    </w:p>
    <w:p w:rsidR="001C2942" w:rsidRPr="00536A2C" w:rsidRDefault="001C2942" w:rsidP="001C2942">
      <w:pPr>
        <w:jc w:val="center"/>
        <w:rPr>
          <w:rFonts w:ascii="Sylfaen" w:hAnsi="Sylfaen" w:cs="DecoType Thuluth"/>
          <w:b/>
          <w:bCs/>
          <w:sz w:val="48"/>
          <w:szCs w:val="48"/>
          <w:rtl/>
        </w:rPr>
      </w:pPr>
      <w:r w:rsidRPr="00536A2C">
        <w:rPr>
          <w:rFonts w:ascii="Sylfaen" w:hAnsi="Sylfaen" w:cs="DecoType Thuluth"/>
          <w:b/>
          <w:bCs/>
          <w:sz w:val="48"/>
          <w:szCs w:val="48"/>
          <w:rtl/>
        </w:rPr>
        <w:t>وإلى زهرة  فؤادى و</w:t>
      </w:r>
      <w:r>
        <w:rPr>
          <w:rFonts w:ascii="Sylfaen" w:hAnsi="Sylfaen" w:cs="DecoType Thuluth" w:hint="cs"/>
          <w:b/>
          <w:bCs/>
          <w:sz w:val="48"/>
          <w:szCs w:val="48"/>
          <w:rtl/>
        </w:rPr>
        <w:t xml:space="preserve"> </w:t>
      </w:r>
      <w:r w:rsidRPr="00536A2C">
        <w:rPr>
          <w:rFonts w:ascii="Sylfaen" w:hAnsi="Sylfaen" w:cs="DecoType Thuluth"/>
          <w:b/>
          <w:bCs/>
          <w:sz w:val="48"/>
          <w:szCs w:val="48"/>
          <w:rtl/>
        </w:rPr>
        <w:t>قرة  عينى</w:t>
      </w:r>
      <w:r w:rsidRPr="00536A2C">
        <w:rPr>
          <w:rFonts w:ascii="Sylfaen" w:hAnsi="Sylfaen" w:cs="DecoType Thuluth" w:hint="cs"/>
          <w:b/>
          <w:bCs/>
          <w:sz w:val="48"/>
          <w:szCs w:val="48"/>
          <w:rtl/>
        </w:rPr>
        <w:t xml:space="preserve">.. </w:t>
      </w:r>
      <w:r w:rsidRPr="00536A2C">
        <w:rPr>
          <w:rFonts w:ascii="Sylfaen" w:hAnsi="Sylfaen" w:cs="DecoType Thuluth"/>
          <w:b/>
          <w:bCs/>
          <w:sz w:val="48"/>
          <w:szCs w:val="48"/>
          <w:rtl/>
        </w:rPr>
        <w:t>أولادى.. عماد و</w:t>
      </w:r>
      <w:r>
        <w:rPr>
          <w:rFonts w:ascii="Sylfaen" w:hAnsi="Sylfaen" w:cs="DecoType Thuluth" w:hint="cs"/>
          <w:b/>
          <w:bCs/>
          <w:sz w:val="48"/>
          <w:szCs w:val="48"/>
          <w:rtl/>
        </w:rPr>
        <w:t xml:space="preserve"> </w:t>
      </w:r>
      <w:r w:rsidRPr="00536A2C">
        <w:rPr>
          <w:rFonts w:ascii="Sylfaen" w:hAnsi="Sylfaen" w:cs="DecoType Thuluth"/>
          <w:b/>
          <w:bCs/>
          <w:sz w:val="48"/>
          <w:szCs w:val="48"/>
          <w:rtl/>
        </w:rPr>
        <w:t>عمر</w:t>
      </w:r>
    </w:p>
    <w:p w:rsidR="001C2942" w:rsidRDefault="001C2942" w:rsidP="001C2942">
      <w:pPr>
        <w:jc w:val="center"/>
        <w:rPr>
          <w:rFonts w:ascii="Sylfaen" w:hAnsi="Sylfaen" w:cs="DecoType Thuluth"/>
          <w:b/>
          <w:bCs/>
          <w:sz w:val="48"/>
          <w:szCs w:val="48"/>
          <w:rtl/>
          <w:lang w:bidi="ar-EG"/>
        </w:rPr>
      </w:pPr>
      <w:r w:rsidRPr="00536A2C">
        <w:rPr>
          <w:rFonts w:ascii="Sylfaen" w:hAnsi="Sylfaen" w:cs="DecoType Thuluth"/>
          <w:b/>
          <w:bCs/>
          <w:sz w:val="48"/>
          <w:szCs w:val="48"/>
          <w:rtl/>
        </w:rPr>
        <w:t>أعاننى الله على حسن تربيتهم</w:t>
      </w:r>
    </w:p>
    <w:p w:rsidR="001C2942" w:rsidRPr="00F71BEA" w:rsidRDefault="001C2942" w:rsidP="001C2942">
      <w:pPr>
        <w:jc w:val="center"/>
        <w:rPr>
          <w:rFonts w:ascii="Sylfaen" w:hAnsi="Sylfaen" w:cs="DecoType Thuluth"/>
          <w:b/>
          <w:bCs/>
          <w:sz w:val="48"/>
          <w:szCs w:val="48"/>
          <w:rtl/>
          <w:lang w:bidi="ar-EG"/>
        </w:rPr>
      </w:pPr>
    </w:p>
    <w:p w:rsidR="001C2942" w:rsidRDefault="001C2942" w:rsidP="001C2942">
      <w:pPr>
        <w:tabs>
          <w:tab w:val="left" w:pos="2069"/>
          <w:tab w:val="left" w:pos="4053"/>
          <w:tab w:val="left" w:pos="7172"/>
        </w:tabs>
        <w:jc w:val="center"/>
        <w:rPr>
          <w:rFonts w:ascii="Andalus" w:hAnsi="Andalus" w:cs="Andalus" w:hint="cs"/>
          <w:b/>
          <w:bCs/>
          <w:color w:val="C00000"/>
          <w:sz w:val="96"/>
          <w:szCs w:val="96"/>
          <w:rtl/>
          <w:lang w:bidi="ar-EG"/>
        </w:rPr>
      </w:pPr>
    </w:p>
    <w:p w:rsidR="001C2942" w:rsidRDefault="001C2942" w:rsidP="001C2942">
      <w:pPr>
        <w:tabs>
          <w:tab w:val="left" w:pos="2069"/>
          <w:tab w:val="left" w:pos="4053"/>
          <w:tab w:val="left" w:pos="7172"/>
        </w:tabs>
        <w:jc w:val="center"/>
        <w:rPr>
          <w:rFonts w:ascii="Andalus" w:hAnsi="Andalus" w:cs="Andalus" w:hint="cs"/>
          <w:b/>
          <w:bCs/>
          <w:color w:val="C00000"/>
          <w:sz w:val="96"/>
          <w:szCs w:val="96"/>
          <w:rtl/>
          <w:lang w:bidi="ar-EG"/>
        </w:rPr>
      </w:pPr>
    </w:p>
    <w:p w:rsidR="001C2942" w:rsidRDefault="001C2942" w:rsidP="001C2942">
      <w:pPr>
        <w:tabs>
          <w:tab w:val="left" w:pos="2069"/>
          <w:tab w:val="left" w:pos="4053"/>
          <w:tab w:val="left" w:pos="7172"/>
        </w:tabs>
        <w:jc w:val="center"/>
        <w:rPr>
          <w:rFonts w:ascii="Andalus" w:hAnsi="Andalus" w:cs="Andalus"/>
          <w:b/>
          <w:bCs/>
          <w:color w:val="C00000"/>
          <w:sz w:val="96"/>
          <w:szCs w:val="96"/>
          <w:rtl/>
          <w:lang w:bidi="ar-EG"/>
        </w:rPr>
      </w:pPr>
      <w:r w:rsidRPr="00CC51FF">
        <w:rPr>
          <w:rFonts w:ascii="Andalus" w:hAnsi="Andalus" w:cs="Andalus"/>
          <w:b/>
          <w:bCs/>
          <w:color w:val="C00000"/>
          <w:sz w:val="96"/>
          <w:szCs w:val="96"/>
          <w:rtl/>
          <w:lang w:bidi="ar-EG"/>
        </w:rPr>
        <w:lastRenderedPageBreak/>
        <w:t>شكر وتقدير</w:t>
      </w:r>
    </w:p>
    <w:p w:rsidR="001C2942" w:rsidRPr="00A00B86" w:rsidRDefault="001C2942" w:rsidP="001C2942">
      <w:pPr>
        <w:tabs>
          <w:tab w:val="left" w:pos="565"/>
          <w:tab w:val="left" w:pos="4053"/>
          <w:tab w:val="left" w:pos="7172"/>
        </w:tabs>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ab/>
      </w:r>
      <w:r w:rsidRPr="00FF01AA">
        <w:rPr>
          <w:rFonts w:ascii="Simplified Arabic" w:hAnsi="Simplified Arabic" w:cs="Simplified Arabic"/>
          <w:sz w:val="32"/>
          <w:szCs w:val="32"/>
          <w:rtl/>
        </w:rPr>
        <w:t>بسم الله الرحمن الرحيم الحمد لل</w:t>
      </w:r>
      <w:r>
        <w:rPr>
          <w:rFonts w:ascii="Simplified Arabic" w:hAnsi="Simplified Arabic" w:cs="Simplified Arabic"/>
          <w:sz w:val="32"/>
          <w:szCs w:val="32"/>
          <w:rtl/>
        </w:rPr>
        <w:t>ه رب العالمين نحمده على نعمائه</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ونشكره على فضله وعطائه، فالحمد لله الذى هدانا لهذا وم</w:t>
      </w:r>
      <w:r>
        <w:rPr>
          <w:rFonts w:ascii="Simplified Arabic" w:hAnsi="Simplified Arabic" w:cs="Simplified Arabic"/>
          <w:sz w:val="32"/>
          <w:szCs w:val="32"/>
          <w:rtl/>
        </w:rPr>
        <w:t>ا كنا نهتدى لولا أن هدانا الله،</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والصلاة والسلام على المبعوث رحمة للعالمين سيدنا محمد صلى الله عليه وسلم، أما بعد..</w:t>
      </w:r>
    </w:p>
    <w:p w:rsidR="001C2942" w:rsidRDefault="001C2942" w:rsidP="001C2942">
      <w:pPr>
        <w:jc w:val="both"/>
        <w:rPr>
          <w:rFonts w:ascii="Simplified Arabic" w:hAnsi="Simplified Arabic" w:cs="Simplified Arabic"/>
          <w:sz w:val="32"/>
          <w:szCs w:val="32"/>
          <w:rtl/>
        </w:rPr>
      </w:pPr>
      <w:r w:rsidRPr="00FF01AA">
        <w:rPr>
          <w:rFonts w:ascii="Simplified Arabic" w:hAnsi="Simplified Arabic" w:cs="Simplified Arabic"/>
          <w:sz w:val="32"/>
          <w:szCs w:val="32"/>
          <w:rtl/>
        </w:rPr>
        <w:t xml:space="preserve">قال تعالى </w:t>
      </w:r>
      <w:r w:rsidRPr="00CC51FF">
        <w:rPr>
          <w:rFonts w:ascii="Simplified Arabic" w:hAnsi="Simplified Arabic" w:cs="Simplified Arabic"/>
          <w:b/>
          <w:bCs/>
          <w:sz w:val="32"/>
          <w:szCs w:val="32"/>
          <w:rtl/>
        </w:rPr>
        <w:t>"</w:t>
      </w:r>
      <w:r w:rsidRPr="00CC51FF">
        <w:rPr>
          <w:rFonts w:ascii="Simplified Arabic" w:hAnsi="Simplified Arabic" w:cs="Simplified Arabic" w:hint="cs"/>
          <w:b/>
          <w:bCs/>
          <w:sz w:val="32"/>
          <w:szCs w:val="32"/>
          <w:rtl/>
        </w:rPr>
        <w:t xml:space="preserve"> </w:t>
      </w:r>
      <w:r w:rsidRPr="00CC51FF">
        <w:rPr>
          <w:rFonts w:ascii="Simplified Arabic" w:hAnsi="Simplified Arabic" w:cs="DecoType Thuluth"/>
          <w:b/>
          <w:bCs/>
          <w:sz w:val="32"/>
          <w:szCs w:val="32"/>
          <w:rtl/>
        </w:rPr>
        <w:t>لئن شكرتم لأزيدنكم</w:t>
      </w:r>
      <w:r w:rsidRPr="00CC51FF">
        <w:rPr>
          <w:rFonts w:ascii="Simplified Arabic" w:hAnsi="Simplified Arabic" w:cs="Simplified Arabic"/>
          <w:b/>
          <w:bCs/>
          <w:sz w:val="32"/>
          <w:szCs w:val="32"/>
          <w:rtl/>
        </w:rPr>
        <w:t>"</w:t>
      </w:r>
      <w:r w:rsidRPr="00FF01AA">
        <w:rPr>
          <w:rFonts w:ascii="Simplified Arabic" w:hAnsi="Simplified Arabic" w:cs="Simplified Arabic"/>
          <w:sz w:val="32"/>
          <w:szCs w:val="32"/>
          <w:rtl/>
        </w:rPr>
        <w:t xml:space="preserve"> فلله الحمد والشكر على ما أنعم </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به على من عون على إتمام هذه الرسالة فله الحمد كما ينبغى لجلال وجهه وعظيم سلطانه.</w:t>
      </w:r>
    </w:p>
    <w:p w:rsidR="001C2942" w:rsidRDefault="001C2942" w:rsidP="001C2942">
      <w:pPr>
        <w:ind w:firstLine="720"/>
        <w:rPr>
          <w:rFonts w:ascii="Simplified Arabic" w:hAnsi="Simplified Arabic" w:cs="Simplified Arabic"/>
          <w:sz w:val="32"/>
          <w:szCs w:val="32"/>
          <w:rtl/>
        </w:rPr>
      </w:pPr>
      <w:r w:rsidRPr="00FF01AA">
        <w:rPr>
          <w:rFonts w:ascii="Simplified Arabic" w:hAnsi="Simplified Arabic" w:cs="Simplified Arabic"/>
          <w:sz w:val="32"/>
          <w:szCs w:val="32"/>
          <w:rtl/>
        </w:rPr>
        <w:t>وإنه لمن دواعى العرفان بالفضل أن أتوج</w:t>
      </w:r>
      <w:r>
        <w:rPr>
          <w:rFonts w:ascii="Simplified Arabic" w:hAnsi="Simplified Arabic" w:cs="Simplified Arabic"/>
          <w:sz w:val="32"/>
          <w:szCs w:val="32"/>
          <w:rtl/>
        </w:rPr>
        <w:t>ه بأسمى آيات الشكر والتقدير إلى</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أستاذتى الجليلة</w:t>
      </w:r>
    </w:p>
    <w:p w:rsidR="001C2942" w:rsidRDefault="001C2942" w:rsidP="001C2942">
      <w:pPr>
        <w:ind w:firstLine="720"/>
        <w:jc w:val="center"/>
        <w:rPr>
          <w:rFonts w:ascii="Simplified Arabic" w:hAnsi="Simplified Arabic" w:cs="Simplified Arabic"/>
          <w:sz w:val="36"/>
          <w:szCs w:val="36"/>
          <w:rtl/>
        </w:rPr>
      </w:pPr>
      <w:r w:rsidRPr="00A00B86">
        <w:rPr>
          <w:rFonts w:ascii="Simplified Arabic" w:hAnsi="Simplified Arabic" w:cs="PT Bold Heading"/>
          <w:sz w:val="36"/>
          <w:szCs w:val="36"/>
          <w:rtl/>
        </w:rPr>
        <w:t>الأستاذة الدكتورة / غادة عبد المنعم موسى</w:t>
      </w:r>
    </w:p>
    <w:p w:rsidR="001C2942" w:rsidRDefault="001C2942" w:rsidP="001C2942">
      <w:pPr>
        <w:ind w:firstLine="720"/>
        <w:jc w:val="center"/>
        <w:rPr>
          <w:rFonts w:ascii="Simplified Arabic" w:hAnsi="Simplified Arabic" w:cs="Simplified Arabic"/>
          <w:sz w:val="32"/>
          <w:szCs w:val="32"/>
          <w:rtl/>
        </w:rPr>
      </w:pPr>
      <w:r w:rsidRPr="00A00B86">
        <w:rPr>
          <w:rFonts w:ascii="Arial Black" w:hAnsi="Arial Black" w:cs="DecoType Thuluth"/>
          <w:b/>
          <w:bCs/>
          <w:sz w:val="36"/>
          <w:szCs w:val="36"/>
          <w:rtl/>
        </w:rPr>
        <w:t>أستاذ المكتبات والمعلومات بكلية الآداب- جامعة الإسكندرية</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لما غمرتنى به</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 xml:space="preserve"> من علم وخلق، فهى أستاذة جليلة، أستاذة أجيال نهلوا من علمها وتعلموا من شخصيتها وإنسانيتها فجزاها الله عنى خيرا</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كثير</w:t>
      </w:r>
      <w:r>
        <w:rPr>
          <w:rFonts w:ascii="Simplified Arabic" w:hAnsi="Simplified Arabic" w:cs="Simplified Arabic" w:hint="cs"/>
          <w:sz w:val="32"/>
          <w:szCs w:val="32"/>
          <w:rtl/>
        </w:rPr>
        <w:t>اً.</w:t>
      </w:r>
    </w:p>
    <w:p w:rsidR="001C2942" w:rsidRDefault="001C2942" w:rsidP="001C2942">
      <w:pPr>
        <w:ind w:firstLine="720"/>
        <w:jc w:val="center"/>
        <w:rPr>
          <w:rFonts w:ascii="Simplified Arabic" w:hAnsi="Simplified Arabic" w:cs="Simplified Arabic"/>
          <w:sz w:val="32"/>
          <w:szCs w:val="32"/>
          <w:rtl/>
        </w:rPr>
      </w:pPr>
    </w:p>
    <w:p w:rsidR="001C2942" w:rsidRDefault="001C2942" w:rsidP="001C2942">
      <w:pPr>
        <w:ind w:firstLine="720"/>
        <w:jc w:val="center"/>
        <w:rPr>
          <w:rFonts w:ascii="Simplified Arabic" w:hAnsi="Simplified Arabic" w:cs="Simplified Arabic"/>
          <w:sz w:val="32"/>
          <w:szCs w:val="32"/>
          <w:rtl/>
        </w:rPr>
      </w:pP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كما أتوجه بالشكر</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و</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التقدير</w:t>
      </w:r>
      <w:r w:rsidRPr="00FF01AA">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إلى أستاذتى الفاضلة</w:t>
      </w:r>
    </w:p>
    <w:p w:rsidR="001C2942" w:rsidRPr="00A51012" w:rsidRDefault="001C2942" w:rsidP="001C2942">
      <w:pPr>
        <w:ind w:firstLine="720"/>
        <w:jc w:val="center"/>
        <w:rPr>
          <w:rFonts w:ascii="Simplified Arabic" w:hAnsi="Simplified Arabic" w:cs="PT Bold Heading"/>
          <w:sz w:val="40"/>
          <w:szCs w:val="40"/>
          <w:rtl/>
        </w:rPr>
      </w:pPr>
      <w:r w:rsidRPr="00A51012">
        <w:rPr>
          <w:rFonts w:ascii="Simplified Arabic" w:hAnsi="Simplified Arabic" w:cs="PT Bold Heading"/>
          <w:sz w:val="36"/>
          <w:szCs w:val="36"/>
          <w:rtl/>
        </w:rPr>
        <w:t>الدكتورة / شرين السيد عبده</w:t>
      </w:r>
    </w:p>
    <w:p w:rsidR="001C2942" w:rsidRPr="00A51012" w:rsidRDefault="001C2942" w:rsidP="001C2942">
      <w:pPr>
        <w:ind w:firstLine="720"/>
        <w:jc w:val="center"/>
        <w:rPr>
          <w:rFonts w:ascii="Simplified Arabic" w:hAnsi="Simplified Arabic" w:cs="DecoType Thuluth"/>
          <w:b/>
          <w:bCs/>
          <w:sz w:val="40"/>
          <w:szCs w:val="40"/>
          <w:rtl/>
        </w:rPr>
      </w:pPr>
      <w:r w:rsidRPr="00A51012">
        <w:rPr>
          <w:rFonts w:ascii="Simplified Arabic" w:hAnsi="Simplified Arabic" w:cs="DecoType Thuluth"/>
          <w:b/>
          <w:bCs/>
          <w:sz w:val="40"/>
          <w:szCs w:val="40"/>
          <w:rtl/>
        </w:rPr>
        <w:t>مدرس المكتبات والمعلومات بكلية الآداب- جامعة بنه</w:t>
      </w:r>
      <w:r w:rsidRPr="00A51012">
        <w:rPr>
          <w:rFonts w:ascii="Simplified Arabic" w:hAnsi="Simplified Arabic" w:cs="DecoType Thuluth" w:hint="cs"/>
          <w:b/>
          <w:bCs/>
          <w:sz w:val="40"/>
          <w:szCs w:val="40"/>
          <w:rtl/>
        </w:rPr>
        <w:t>ا</w:t>
      </w: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lastRenderedPageBreak/>
        <w:t>لقبولها مهمة المشاركة فى الإشراف على هذه الرسالة، والتى أمدتنى بكثير من التوجيهات والنصائح والعون فلسيادتها منى كل الشكر والتقدير.</w:t>
      </w:r>
    </w:p>
    <w:p w:rsidR="001C2942" w:rsidRDefault="001C2942" w:rsidP="001C2942">
      <w:pPr>
        <w:jc w:val="center"/>
        <w:rPr>
          <w:rFonts w:ascii="Simplified Arabic" w:hAnsi="Simplified Arabic" w:cs="Simplified Arabic"/>
          <w:sz w:val="32"/>
          <w:szCs w:val="32"/>
          <w:rtl/>
        </w:rPr>
      </w:pP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كما يشرفنى أن أتقدم بخالص الشكر وعظيم التقدير إلى السادة الأساتذة العلماء أعضاء لجنة الحكم والمناقشة</w:t>
      </w:r>
    </w:p>
    <w:p w:rsidR="001C2942" w:rsidRPr="00A51012" w:rsidRDefault="001C2942" w:rsidP="001C2942">
      <w:pPr>
        <w:jc w:val="center"/>
        <w:rPr>
          <w:rFonts w:ascii="Simplified Arabic" w:hAnsi="Simplified Arabic" w:cs="PT Bold Heading"/>
          <w:sz w:val="36"/>
          <w:szCs w:val="36"/>
          <w:rtl/>
        </w:rPr>
      </w:pPr>
      <w:r w:rsidRPr="00A51012">
        <w:rPr>
          <w:rFonts w:ascii="Simplified Arabic" w:hAnsi="Simplified Arabic" w:cs="PT Bold Heading"/>
          <w:sz w:val="36"/>
          <w:szCs w:val="36"/>
          <w:rtl/>
        </w:rPr>
        <w:t>الأستاذ الدكتور/ أسامة حامد على</w:t>
      </w:r>
    </w:p>
    <w:p w:rsidR="001C2942" w:rsidRDefault="001C2942" w:rsidP="001C2942">
      <w:pPr>
        <w:jc w:val="center"/>
        <w:rPr>
          <w:rFonts w:ascii="Simplified Arabic" w:hAnsi="Simplified Arabic" w:cs="PT Bold Heading"/>
          <w:sz w:val="32"/>
          <w:szCs w:val="32"/>
          <w:rtl/>
        </w:rPr>
      </w:pPr>
      <w:r w:rsidRPr="00A51012">
        <w:rPr>
          <w:rFonts w:ascii="Simplified Arabic" w:hAnsi="Simplified Arabic" w:cs="DecoType Thuluth"/>
          <w:b/>
          <w:bCs/>
          <w:sz w:val="36"/>
          <w:szCs w:val="36"/>
          <w:rtl/>
        </w:rPr>
        <w:t>أستاذ</w:t>
      </w:r>
      <w:r w:rsidRPr="00A51012">
        <w:rPr>
          <w:rFonts w:ascii="Simplified Arabic" w:hAnsi="Simplified Arabic" w:cs="Simplified Arabic" w:hint="cs"/>
          <w:sz w:val="36"/>
          <w:szCs w:val="36"/>
          <w:rtl/>
        </w:rPr>
        <w:t xml:space="preserve"> </w:t>
      </w:r>
      <w:r w:rsidRPr="00A51012">
        <w:rPr>
          <w:rFonts w:ascii="Simplified Arabic" w:hAnsi="Simplified Arabic" w:cs="DecoType Thuluth" w:hint="cs"/>
          <w:b/>
          <w:bCs/>
          <w:sz w:val="36"/>
          <w:szCs w:val="36"/>
          <w:rtl/>
        </w:rPr>
        <w:t xml:space="preserve">ورئيس قسم </w:t>
      </w:r>
      <w:r w:rsidRPr="00A51012">
        <w:rPr>
          <w:rFonts w:ascii="Simplified Arabic" w:hAnsi="Simplified Arabic" w:cs="DecoType Thuluth"/>
          <w:b/>
          <w:bCs/>
          <w:sz w:val="36"/>
          <w:szCs w:val="36"/>
          <w:rtl/>
        </w:rPr>
        <w:t>المكتبات والمعلومات بكلية الآداب- جامعة بنها</w:t>
      </w:r>
    </w:p>
    <w:p w:rsidR="001C2942" w:rsidRDefault="001C2942" w:rsidP="001C2942">
      <w:pPr>
        <w:jc w:val="center"/>
        <w:rPr>
          <w:rFonts w:ascii="Simplified Arabic" w:hAnsi="Simplified Arabic" w:cs="PT Bold Heading"/>
          <w:sz w:val="36"/>
          <w:szCs w:val="36"/>
          <w:rtl/>
        </w:rPr>
      </w:pPr>
      <w:r w:rsidRPr="00A51012">
        <w:rPr>
          <w:rFonts w:ascii="Simplified Arabic" w:hAnsi="Simplified Arabic" w:cs="PT Bold Heading"/>
          <w:sz w:val="36"/>
          <w:szCs w:val="36"/>
          <w:rtl/>
        </w:rPr>
        <w:t>والأستاذة الدكتورة/ ميساء محروس أحمد</w:t>
      </w:r>
    </w:p>
    <w:p w:rsidR="001C2942" w:rsidRPr="00A51012" w:rsidRDefault="001C2942" w:rsidP="001C2942">
      <w:pPr>
        <w:jc w:val="center"/>
        <w:rPr>
          <w:rFonts w:ascii="Simplified Arabic" w:hAnsi="Simplified Arabic" w:cs="PT Bold Heading"/>
          <w:sz w:val="36"/>
          <w:szCs w:val="36"/>
          <w:rtl/>
        </w:rPr>
      </w:pPr>
      <w:r w:rsidRPr="00A51012">
        <w:rPr>
          <w:rFonts w:ascii="Simplified Arabic" w:hAnsi="Simplified Arabic" w:cs="DecoType Thuluth"/>
          <w:b/>
          <w:bCs/>
          <w:sz w:val="36"/>
          <w:szCs w:val="36"/>
          <w:rtl/>
        </w:rPr>
        <w:t>أستاذ المكتبات والمعلو</w:t>
      </w:r>
      <w:r>
        <w:rPr>
          <w:rFonts w:ascii="Simplified Arabic" w:hAnsi="Simplified Arabic" w:cs="DecoType Thuluth"/>
          <w:b/>
          <w:bCs/>
          <w:sz w:val="36"/>
          <w:szCs w:val="36"/>
          <w:rtl/>
        </w:rPr>
        <w:t>مات المساعد بكلية الآداب</w:t>
      </w:r>
      <w:r>
        <w:rPr>
          <w:rFonts w:ascii="Simplified Arabic" w:hAnsi="Simplified Arabic" w:cs="DecoType Thuluth" w:hint="cs"/>
          <w:b/>
          <w:bCs/>
          <w:sz w:val="36"/>
          <w:szCs w:val="36"/>
          <w:rtl/>
        </w:rPr>
        <w:t>-</w:t>
      </w:r>
      <w:r>
        <w:rPr>
          <w:rFonts w:ascii="Simplified Arabic" w:hAnsi="Simplified Arabic" w:cs="DecoType Thuluth"/>
          <w:b/>
          <w:bCs/>
          <w:sz w:val="36"/>
          <w:szCs w:val="36"/>
          <w:rtl/>
        </w:rPr>
        <w:t>جامعة</w:t>
      </w:r>
      <w:r>
        <w:rPr>
          <w:rFonts w:ascii="Simplified Arabic" w:hAnsi="Simplified Arabic" w:cs="DecoType Thuluth" w:hint="cs"/>
          <w:b/>
          <w:bCs/>
          <w:sz w:val="36"/>
          <w:szCs w:val="36"/>
          <w:rtl/>
        </w:rPr>
        <w:t xml:space="preserve"> </w:t>
      </w:r>
      <w:r w:rsidRPr="00A51012">
        <w:rPr>
          <w:rFonts w:ascii="Simplified Arabic" w:hAnsi="Simplified Arabic" w:cs="DecoType Thuluth"/>
          <w:b/>
          <w:bCs/>
          <w:sz w:val="36"/>
          <w:szCs w:val="36"/>
          <w:rtl/>
        </w:rPr>
        <w:t>الإسكندرية</w:t>
      </w: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على تفضل سيادتهما مشكورين بقبول مناقشة هذه الرسالة على النحو الذى تشرف به، فجزاهما الله كل الخير.</w:t>
      </w:r>
    </w:p>
    <w:p w:rsidR="001C2942" w:rsidRDefault="001C2942" w:rsidP="001C2942">
      <w:pPr>
        <w:jc w:val="center"/>
        <w:rPr>
          <w:rFonts w:ascii="Simplified Arabic" w:hAnsi="Simplified Arabic" w:cs="Simplified Arabic"/>
          <w:sz w:val="32"/>
          <w:szCs w:val="32"/>
          <w:rtl/>
        </w:rPr>
      </w:pPr>
    </w:p>
    <w:p w:rsidR="001C2942" w:rsidRDefault="001C2942" w:rsidP="001C2942">
      <w:pPr>
        <w:jc w:val="center"/>
        <w:rPr>
          <w:rFonts w:ascii="Simplified Arabic" w:hAnsi="Simplified Arabic" w:cs="Simplified Arabic"/>
          <w:sz w:val="32"/>
          <w:szCs w:val="32"/>
          <w:rtl/>
        </w:rPr>
      </w:pPr>
    </w:p>
    <w:p w:rsidR="001C2942" w:rsidRDefault="001C2942" w:rsidP="001C2942">
      <w:pPr>
        <w:jc w:val="center"/>
        <w:rPr>
          <w:rFonts w:ascii="Simplified Arabic" w:hAnsi="Simplified Arabic" w:cs="Simplified Arabic"/>
          <w:sz w:val="32"/>
          <w:szCs w:val="32"/>
          <w:rtl/>
        </w:rPr>
      </w:pPr>
      <w:r>
        <w:rPr>
          <w:rFonts w:ascii="Simplified Arabic" w:hAnsi="Simplified Arabic" w:cs="Simplified Arabic"/>
          <w:sz w:val="32"/>
          <w:szCs w:val="32"/>
          <w:rtl/>
        </w:rPr>
        <w:t>وعرفان</w:t>
      </w:r>
      <w:r>
        <w:rPr>
          <w:rFonts w:ascii="Simplified Arabic" w:hAnsi="Simplified Arabic" w:cs="Simplified Arabic" w:hint="cs"/>
          <w:sz w:val="32"/>
          <w:szCs w:val="32"/>
          <w:rtl/>
        </w:rPr>
        <w:t>اً</w:t>
      </w:r>
      <w:r w:rsidRPr="00A42B70">
        <w:rPr>
          <w:rFonts w:ascii="Simplified Arabic" w:hAnsi="Simplified Arabic" w:cs="Simplified Arabic"/>
          <w:sz w:val="32"/>
          <w:szCs w:val="32"/>
          <w:rtl/>
        </w:rPr>
        <w:t xml:space="preserve"> بالجميل أتقدم بخالص الشكر والتقدير إلى</w:t>
      </w:r>
    </w:p>
    <w:p w:rsidR="001C2942" w:rsidRPr="00A51012" w:rsidRDefault="001C2942" w:rsidP="001C2942">
      <w:pPr>
        <w:jc w:val="center"/>
        <w:rPr>
          <w:rFonts w:ascii="Simplified Arabic" w:hAnsi="Simplified Arabic" w:cs="Simplified Arabic"/>
          <w:sz w:val="36"/>
          <w:szCs w:val="36"/>
          <w:rtl/>
        </w:rPr>
      </w:pPr>
      <w:r w:rsidRPr="00A51012">
        <w:rPr>
          <w:rFonts w:ascii="Simplified Arabic" w:hAnsi="Simplified Arabic" w:cs="PT Bold Heading"/>
          <w:sz w:val="36"/>
          <w:szCs w:val="36"/>
          <w:rtl/>
        </w:rPr>
        <w:t>الدكتورة/ أمل عبد الفتاح</w:t>
      </w:r>
      <w:r w:rsidRPr="00A51012">
        <w:rPr>
          <w:rFonts w:ascii="Simplified Arabic" w:hAnsi="Simplified Arabic" w:cs="Simplified Arabic"/>
          <w:sz w:val="36"/>
          <w:szCs w:val="36"/>
          <w:rtl/>
        </w:rPr>
        <w:t xml:space="preserve">، </w:t>
      </w:r>
      <w:r w:rsidRPr="00A51012">
        <w:rPr>
          <w:rFonts w:ascii="Simplified Arabic" w:hAnsi="Simplified Arabic" w:cs="PT Bold Heading"/>
          <w:sz w:val="36"/>
          <w:szCs w:val="36"/>
          <w:rtl/>
        </w:rPr>
        <w:t>و</w:t>
      </w:r>
      <w:r w:rsidRPr="00A51012">
        <w:rPr>
          <w:rFonts w:ascii="Simplified Arabic" w:hAnsi="Simplified Arabic" w:cs="PT Bold Heading" w:hint="cs"/>
          <w:sz w:val="36"/>
          <w:szCs w:val="36"/>
          <w:rtl/>
        </w:rPr>
        <w:t xml:space="preserve"> </w:t>
      </w:r>
      <w:r w:rsidRPr="00A51012">
        <w:rPr>
          <w:rFonts w:ascii="Simplified Arabic" w:hAnsi="Simplified Arabic" w:cs="PT Bold Heading"/>
          <w:sz w:val="36"/>
          <w:szCs w:val="36"/>
          <w:rtl/>
        </w:rPr>
        <w:t>الدكتورة/ نهى بشير</w:t>
      </w:r>
    </w:p>
    <w:p w:rsidR="001C2942" w:rsidRPr="00A51012" w:rsidRDefault="001C2942" w:rsidP="001C2942">
      <w:pPr>
        <w:jc w:val="center"/>
        <w:rPr>
          <w:rFonts w:ascii="Simplified Arabic" w:hAnsi="Simplified Arabic" w:cs="DecoType Thuluth"/>
          <w:b/>
          <w:bCs/>
          <w:sz w:val="36"/>
          <w:szCs w:val="36"/>
          <w:rtl/>
        </w:rPr>
      </w:pPr>
      <w:r w:rsidRPr="00A51012">
        <w:rPr>
          <w:rFonts w:ascii="Simplified Arabic" w:hAnsi="Simplified Arabic" w:cs="DecoType Thuluth"/>
          <w:b/>
          <w:bCs/>
          <w:sz w:val="36"/>
          <w:szCs w:val="36"/>
          <w:rtl/>
        </w:rPr>
        <w:t>بقسم المكتبات والمعلومات بكلية الآداب- جامعة بنها</w:t>
      </w:r>
    </w:p>
    <w:p w:rsidR="001C2942" w:rsidRDefault="001C2942" w:rsidP="001C2942">
      <w:pPr>
        <w:jc w:val="center"/>
        <w:rPr>
          <w:rFonts w:ascii="Simplified Arabic" w:hAnsi="Simplified Arabic" w:cs="Simplified Arabic"/>
          <w:sz w:val="32"/>
          <w:szCs w:val="32"/>
          <w:rtl/>
        </w:rPr>
      </w:pPr>
      <w:r w:rsidRPr="00A42B70">
        <w:rPr>
          <w:rFonts w:ascii="Simplified Arabic" w:hAnsi="Simplified Arabic" w:cs="Simplified Arabic"/>
          <w:sz w:val="32"/>
          <w:szCs w:val="32"/>
          <w:rtl/>
        </w:rPr>
        <w:t>لدعمهم الدائم للباحثة طوال إعداد هذا العمل فلهما منى كل الحب والتقدير</w:t>
      </w:r>
      <w:r w:rsidRPr="00FF01AA">
        <w:rPr>
          <w:rtl/>
        </w:rPr>
        <w:t>.</w:t>
      </w: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ولا يفوتنى أن أتقدم بالشكر وعظيم التقدير إلى</w:t>
      </w:r>
    </w:p>
    <w:p w:rsidR="001C2942" w:rsidRPr="00226350" w:rsidRDefault="001C2942" w:rsidP="001C2942">
      <w:pPr>
        <w:jc w:val="center"/>
        <w:rPr>
          <w:rFonts w:ascii="Simplified Arabic" w:hAnsi="Simplified Arabic" w:cs="Simplified Arabic"/>
          <w:sz w:val="36"/>
          <w:szCs w:val="36"/>
          <w:rtl/>
        </w:rPr>
      </w:pPr>
      <w:r w:rsidRPr="00226350">
        <w:rPr>
          <w:rFonts w:ascii="Simplified Arabic" w:hAnsi="Simplified Arabic" w:cs="PT Bold Heading"/>
          <w:sz w:val="36"/>
          <w:szCs w:val="36"/>
          <w:rtl/>
        </w:rPr>
        <w:lastRenderedPageBreak/>
        <w:t>أساتذتى وزملائى</w:t>
      </w:r>
    </w:p>
    <w:p w:rsidR="001C2942" w:rsidRPr="00226350" w:rsidRDefault="001C2942" w:rsidP="001C2942">
      <w:pPr>
        <w:jc w:val="center"/>
        <w:rPr>
          <w:rFonts w:ascii="Simplified Arabic" w:hAnsi="Simplified Arabic" w:cs="DecoType Thuluth"/>
          <w:b/>
          <w:bCs/>
          <w:sz w:val="36"/>
          <w:szCs w:val="36"/>
          <w:rtl/>
        </w:rPr>
      </w:pPr>
      <w:r w:rsidRPr="00226350">
        <w:rPr>
          <w:rFonts w:ascii="Simplified Arabic" w:hAnsi="Simplified Arabic" w:cs="DecoType Thuluth"/>
          <w:b/>
          <w:bCs/>
          <w:sz w:val="36"/>
          <w:szCs w:val="36"/>
          <w:rtl/>
        </w:rPr>
        <w:t>بقسم المكتبات والمعلومات بكلية الآداب- جامعة بنها</w:t>
      </w: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كما يسعدنى ويشرفنى أن أرفع أسمى آيات الشكر والتقدير والعرفان إلى أناس هم منى بمنزلة الروح من الجسد لا أستطيع أن أوفيهم حقهم لعظيم ما حمل</w:t>
      </w:r>
      <w:r>
        <w:rPr>
          <w:rFonts w:ascii="Simplified Arabic" w:hAnsi="Simplified Arabic" w:cs="Simplified Arabic"/>
          <w:sz w:val="32"/>
          <w:szCs w:val="32"/>
          <w:rtl/>
        </w:rPr>
        <w:t>ونى به من جميل لا طاقة لى برده</w:t>
      </w:r>
      <w:r>
        <w:rPr>
          <w:rFonts w:ascii="Simplified Arabic" w:hAnsi="Simplified Arabic" w:cs="Simplified Arabic" w:hint="cs"/>
          <w:sz w:val="32"/>
          <w:szCs w:val="32"/>
          <w:rtl/>
        </w:rPr>
        <w:t xml:space="preserve"> .</w:t>
      </w: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 xml:space="preserve">إلى </w:t>
      </w:r>
      <w:r w:rsidRPr="00FF01AA">
        <w:rPr>
          <w:rFonts w:ascii="Simplified Arabic" w:hAnsi="Simplified Arabic" w:cs="Simplified Arabic" w:hint="cs"/>
          <w:b/>
          <w:bCs/>
          <w:sz w:val="32"/>
          <w:szCs w:val="32"/>
          <w:rtl/>
        </w:rPr>
        <w:t xml:space="preserve">" </w:t>
      </w:r>
      <w:r w:rsidRPr="00FF01AA">
        <w:rPr>
          <w:rFonts w:ascii="Simplified Arabic" w:hAnsi="Simplified Arabic" w:cs="Simplified Arabic"/>
          <w:b/>
          <w:bCs/>
          <w:sz w:val="32"/>
          <w:szCs w:val="32"/>
          <w:rtl/>
        </w:rPr>
        <w:t>زوجى الحبيب</w:t>
      </w:r>
      <w:r w:rsidRPr="00FF01AA">
        <w:rPr>
          <w:rFonts w:ascii="Simplified Arabic" w:hAnsi="Simplified Arabic" w:cs="Simplified Arabic" w:hint="cs"/>
          <w:b/>
          <w:bCs/>
          <w:sz w:val="32"/>
          <w:szCs w:val="32"/>
          <w:rtl/>
        </w:rPr>
        <w:t>"</w:t>
      </w:r>
      <w:r w:rsidRPr="00FF01AA">
        <w:rPr>
          <w:rFonts w:ascii="Simplified Arabic" w:hAnsi="Simplified Arabic" w:cs="Simplified Arabic"/>
          <w:sz w:val="32"/>
          <w:szCs w:val="32"/>
          <w:rtl/>
        </w:rPr>
        <w:t xml:space="preserve"> ورفيق دربى فهو نعم الشريك فى الحياة، وأتوجه إليه بالشكر الجزيل على دعمه الدائم ومساعدته لى فى إتمام هذا العمل، حيث كان خير عون لى طيلة فترة البحث، فجزاه الله عنى خير الجزاء.</w:t>
      </w: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كما أتقدم بالشكر إلى أحباب قلبى ..</w:t>
      </w:r>
      <w:r w:rsidRPr="00FF01A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w:t>
      </w:r>
      <w:r>
        <w:rPr>
          <w:rFonts w:ascii="Simplified Arabic" w:hAnsi="Simplified Arabic" w:cs="Simplified Arabic" w:hint="cs"/>
          <w:b/>
          <w:bCs/>
          <w:sz w:val="32"/>
          <w:szCs w:val="32"/>
          <w:rtl/>
        </w:rPr>
        <w:t xml:space="preserve"> </w:t>
      </w:r>
      <w:r w:rsidRPr="00FF01AA">
        <w:rPr>
          <w:rFonts w:ascii="Simplified Arabic" w:hAnsi="Simplified Arabic" w:cs="Simplified Arabic"/>
          <w:b/>
          <w:bCs/>
          <w:sz w:val="32"/>
          <w:szCs w:val="32"/>
          <w:rtl/>
        </w:rPr>
        <w:t>أولادى</w:t>
      </w:r>
      <w:r>
        <w:rPr>
          <w:rFonts w:ascii="Simplified Arabic" w:hAnsi="Simplified Arabic" w:cs="Simplified Arabic" w:hint="cs"/>
          <w:sz w:val="32"/>
          <w:szCs w:val="32"/>
          <w:rtl/>
        </w:rPr>
        <w:t xml:space="preserve">" </w:t>
      </w:r>
      <w:r w:rsidRPr="00FF01AA">
        <w:rPr>
          <w:rFonts w:ascii="Simplified Arabic" w:hAnsi="Simplified Arabic" w:cs="Simplified Arabic"/>
          <w:sz w:val="32"/>
          <w:szCs w:val="32"/>
          <w:rtl/>
        </w:rPr>
        <w:t>فهما النور الذى وضعه الله فى طريقى وأدين لهم بالكثير  حيث قصرت فى حقهم طيلة إعداد هذا العمل.</w:t>
      </w:r>
    </w:p>
    <w:p w:rsidR="001C2942" w:rsidRDefault="001C2942" w:rsidP="001C2942">
      <w:pPr>
        <w:jc w:val="center"/>
        <w:rPr>
          <w:rFonts w:ascii="Simplified Arabic" w:hAnsi="Simplified Arabic" w:cs="Simplified Arabic"/>
          <w:sz w:val="32"/>
          <w:szCs w:val="32"/>
          <w:rtl/>
        </w:rPr>
      </w:pPr>
    </w:p>
    <w:p w:rsidR="001C2942" w:rsidRDefault="001C2942" w:rsidP="001C2942">
      <w:pPr>
        <w:jc w:val="center"/>
        <w:rPr>
          <w:rFonts w:ascii="Simplified Arabic" w:hAnsi="Simplified Arabic" w:cs="Simplified Arabic"/>
          <w:sz w:val="32"/>
          <w:szCs w:val="32"/>
          <w:rtl/>
        </w:rPr>
      </w:pPr>
    </w:p>
    <w:p w:rsidR="001C2942"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 xml:space="preserve">ولا تسعنى الكلمات للإعتراف بفضل القلب الحنون ونهرى العطاء وملاذ الراحة والأمان </w:t>
      </w:r>
      <w:r w:rsidRPr="00FF01AA">
        <w:rPr>
          <w:rFonts w:ascii="Simplified Arabic" w:hAnsi="Simplified Arabic" w:cs="Simplified Arabic"/>
          <w:b/>
          <w:bCs/>
          <w:sz w:val="32"/>
          <w:szCs w:val="32"/>
          <w:rtl/>
        </w:rPr>
        <w:t>"أمى وأبى"</w:t>
      </w:r>
      <w:r w:rsidRPr="00FF01AA">
        <w:rPr>
          <w:rFonts w:ascii="Simplified Arabic" w:hAnsi="Simplified Arabic" w:cs="Simplified Arabic"/>
          <w:sz w:val="32"/>
          <w:szCs w:val="32"/>
          <w:rtl/>
        </w:rPr>
        <w:t xml:space="preserve"> الحبيبين بارك الله فيهما وأثابهما عنى خيرالجزاء</w:t>
      </w:r>
      <w:r>
        <w:rPr>
          <w:rFonts w:ascii="Simplified Arabic" w:hAnsi="Simplified Arabic" w:cs="Simplified Arabic" w:hint="cs"/>
          <w:sz w:val="32"/>
          <w:szCs w:val="32"/>
          <w:rtl/>
        </w:rPr>
        <w:t>.</w:t>
      </w:r>
    </w:p>
    <w:p w:rsidR="001C2942" w:rsidRPr="00FF01AA" w:rsidRDefault="001C2942" w:rsidP="001C2942">
      <w:pPr>
        <w:jc w:val="center"/>
        <w:rPr>
          <w:rFonts w:ascii="Simplified Arabic" w:hAnsi="Simplified Arabic" w:cs="Simplified Arabic"/>
          <w:sz w:val="32"/>
          <w:szCs w:val="32"/>
          <w:rtl/>
        </w:rPr>
      </w:pPr>
      <w:r w:rsidRPr="00FF01AA">
        <w:rPr>
          <w:rFonts w:ascii="Simplified Arabic" w:hAnsi="Simplified Arabic" w:cs="Simplified Arabic"/>
          <w:sz w:val="32"/>
          <w:szCs w:val="32"/>
          <w:rtl/>
        </w:rPr>
        <w:t>فلولا فضلهما ودعائهما لى لما تكنت من إعداد هذه الرسالة، فمهما أسردت من كلمات الشكر لن أوفيهما حقهما، أطال الله عمرهما وجزاهم عنى خيرالجزاء.</w:t>
      </w:r>
    </w:p>
    <w:p w:rsidR="001C2942" w:rsidRPr="00FF01AA" w:rsidRDefault="001C2942" w:rsidP="001C2942">
      <w:pPr>
        <w:jc w:val="center"/>
        <w:rPr>
          <w:rFonts w:ascii="Times New Roman" w:hAnsi="Times New Roman" w:cs="DecoType Naskh Variants"/>
          <w:b/>
          <w:bCs/>
          <w:sz w:val="40"/>
          <w:szCs w:val="40"/>
        </w:rPr>
      </w:pPr>
      <w:r w:rsidRPr="00FF01AA">
        <w:rPr>
          <w:rFonts w:ascii="Times New Roman" w:hAnsi="Times New Roman" w:cs="DecoType Naskh Variants" w:hint="cs"/>
          <w:b/>
          <w:bCs/>
          <w:sz w:val="40"/>
          <w:szCs w:val="40"/>
          <w:rtl/>
        </w:rPr>
        <w:t>وإليكم جميعا</w:t>
      </w:r>
      <w:r w:rsidRPr="00FF01AA">
        <w:rPr>
          <w:rFonts w:ascii="Stencil" w:hAnsi="Stencil" w:cs="Times New Roman"/>
          <w:b/>
          <w:bCs/>
          <w:sz w:val="40"/>
          <w:szCs w:val="40"/>
          <w:vertAlign w:val="superscript"/>
          <w:rtl/>
        </w:rPr>
        <w:t>˝</w:t>
      </w:r>
      <w:r w:rsidRPr="00FF01AA">
        <w:rPr>
          <w:rFonts w:ascii="Times New Roman" w:hAnsi="Times New Roman" w:cs="DecoType Naskh Variants" w:hint="cs"/>
          <w:b/>
          <w:bCs/>
          <w:sz w:val="40"/>
          <w:szCs w:val="40"/>
          <w:vertAlign w:val="superscript"/>
          <w:rtl/>
        </w:rPr>
        <w:t xml:space="preserve"> </w:t>
      </w:r>
      <w:r w:rsidRPr="00FF01AA">
        <w:rPr>
          <w:rFonts w:ascii="Times New Roman" w:hAnsi="Times New Roman" w:cs="DecoType Naskh Variants" w:hint="cs"/>
          <w:b/>
          <w:bCs/>
          <w:sz w:val="40"/>
          <w:szCs w:val="40"/>
          <w:rtl/>
        </w:rPr>
        <w:t>قطرات من فيض عطائكم</w:t>
      </w: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Default="001C2942" w:rsidP="001C2942">
      <w:pPr>
        <w:tabs>
          <w:tab w:val="left" w:pos="-760"/>
        </w:tabs>
        <w:ind w:left="-619"/>
        <w:jc w:val="center"/>
        <w:rPr>
          <w:rFonts w:ascii="Lucida Calligraphy" w:hAnsi="Lucida Calligraphy" w:cstheme="majorBidi"/>
          <w:b/>
          <w:bCs/>
          <w:sz w:val="28"/>
          <w:szCs w:val="28"/>
          <w:u w:val="single"/>
          <w:rtl/>
          <w:lang w:bidi="ar-EG"/>
        </w:rPr>
      </w:pPr>
    </w:p>
    <w:p w:rsidR="001C2942" w:rsidRPr="007C30B4" w:rsidRDefault="001C2942" w:rsidP="001C2942">
      <w:pPr>
        <w:tabs>
          <w:tab w:val="left" w:pos="-760"/>
        </w:tabs>
        <w:ind w:left="-619"/>
        <w:jc w:val="center"/>
        <w:rPr>
          <w:rFonts w:ascii="Lucida Calligraphy" w:hAnsi="Lucida Calligraphy" w:cs="PT Bold Heading"/>
          <w:b/>
          <w:bCs/>
          <w:sz w:val="40"/>
          <w:szCs w:val="40"/>
          <w:rtl/>
          <w:lang w:bidi="ar-EG"/>
        </w:rPr>
      </w:pPr>
      <w:r w:rsidRPr="007C30B4">
        <w:rPr>
          <w:rFonts w:ascii="Lucida Calligraphy" w:hAnsi="Lucida Calligraphy" w:cs="PT Bold Heading" w:hint="cs"/>
          <w:b/>
          <w:bCs/>
          <w:sz w:val="40"/>
          <w:szCs w:val="40"/>
          <w:rtl/>
          <w:lang w:bidi="ar-EG"/>
        </w:rPr>
        <w:t>قائمة المحتويات</w:t>
      </w:r>
    </w:p>
    <w:tbl>
      <w:tblPr>
        <w:tblStyle w:val="TableGrid"/>
        <w:tblpPr w:leftFromText="180" w:rightFromText="180" w:vertAnchor="page" w:horzAnchor="margin" w:tblpXSpec="center" w:tblpY="2161"/>
        <w:bidiVisual/>
        <w:tblW w:w="8931" w:type="dxa"/>
        <w:tblInd w:w="533" w:type="dxa"/>
        <w:tblLayout w:type="fixed"/>
        <w:tblLook w:val="04A0" w:firstRow="1" w:lastRow="0" w:firstColumn="1" w:lastColumn="0" w:noHBand="0" w:noVBand="1"/>
      </w:tblPr>
      <w:tblGrid>
        <w:gridCol w:w="7275"/>
        <w:gridCol w:w="101"/>
        <w:gridCol w:w="39"/>
        <w:gridCol w:w="1510"/>
        <w:gridCol w:w="6"/>
      </w:tblGrid>
      <w:tr w:rsidR="001C2942" w:rsidRPr="007C30B4" w:rsidTr="00173828">
        <w:trPr>
          <w:trHeight w:val="903"/>
        </w:trPr>
        <w:tc>
          <w:tcPr>
            <w:tcW w:w="7376"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sz w:val="32"/>
                <w:szCs w:val="32"/>
                <w:rtl/>
              </w:rPr>
              <w:t>الموضــــ</w:t>
            </w:r>
            <w:r w:rsidRPr="007C30B4">
              <w:rPr>
                <w:rFonts w:asciiTheme="majorBidi" w:hAnsiTheme="majorBidi" w:cs="PT Bold Heading" w:hint="cs"/>
                <w:sz w:val="32"/>
                <w:szCs w:val="32"/>
                <w:rtl/>
              </w:rPr>
              <w:t>ـــــــ</w:t>
            </w:r>
            <w:r w:rsidRPr="007C30B4">
              <w:rPr>
                <w:rFonts w:asciiTheme="majorBidi" w:hAnsiTheme="majorBidi" w:cs="PT Bold Heading"/>
                <w:sz w:val="32"/>
                <w:szCs w:val="32"/>
                <w:rtl/>
              </w:rPr>
              <w:t>ـــوع</w:t>
            </w:r>
          </w:p>
        </w:tc>
        <w:tc>
          <w:tcPr>
            <w:tcW w:w="1555" w:type="dxa"/>
            <w:gridSpan w:val="3"/>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tcPr>
          <w:p w:rsidR="001C2942" w:rsidRPr="007C30B4" w:rsidRDefault="001C2942" w:rsidP="00173828">
            <w:pPr>
              <w:jc w:val="center"/>
              <w:rPr>
                <w:rFonts w:asciiTheme="majorBidi" w:hAnsiTheme="majorBidi" w:cs="PT Bold Heading"/>
                <w:sz w:val="36"/>
                <w:szCs w:val="36"/>
                <w:rtl/>
              </w:rPr>
            </w:pPr>
            <w:r w:rsidRPr="007C30B4">
              <w:rPr>
                <w:rFonts w:asciiTheme="majorBidi" w:hAnsiTheme="majorBidi" w:cs="PT Bold Heading"/>
                <w:sz w:val="32"/>
                <w:szCs w:val="32"/>
                <w:rtl/>
              </w:rPr>
              <w:t>الصفحة</w:t>
            </w:r>
          </w:p>
        </w:tc>
      </w:tr>
      <w:tr w:rsidR="001C2942" w:rsidRPr="007C30B4" w:rsidTr="00173828">
        <w:trPr>
          <w:gridAfter w:val="1"/>
          <w:wAfter w:w="6" w:type="dxa"/>
          <w:trHeight w:val="1334"/>
        </w:trPr>
        <w:tc>
          <w:tcPr>
            <w:tcW w:w="8925" w:type="dxa"/>
            <w:gridSpan w:val="4"/>
            <w:tcBorders>
              <w:top w:val="thinThickSmallGap" w:sz="24" w:space="0" w:color="auto"/>
              <w:left w:val="thinThickSmallGap" w:sz="24" w:space="0" w:color="auto"/>
              <w:bottom w:val="single" w:sz="4" w:space="0" w:color="auto"/>
              <w:right w:val="thinThickSmallGap" w:sz="24" w:space="0" w:color="auto"/>
            </w:tcBorders>
            <w:shd w:val="clear" w:color="auto" w:fill="DDD9C3" w:themeFill="background2" w:themeFillShade="E6"/>
            <w:vAlign w:val="center"/>
          </w:tcPr>
          <w:p w:rsidR="001C2942" w:rsidRPr="007C30B4" w:rsidRDefault="001C2942" w:rsidP="00173828">
            <w:pPr>
              <w:shd w:val="clear" w:color="auto" w:fill="DDD9C3" w:themeFill="background2" w:themeFillShade="E6"/>
              <w:jc w:val="center"/>
              <w:rPr>
                <w:rFonts w:cs="PT Bold Heading"/>
                <w:sz w:val="32"/>
                <w:szCs w:val="32"/>
                <w:rtl/>
              </w:rPr>
            </w:pPr>
            <w:r w:rsidRPr="007C30B4">
              <w:rPr>
                <w:rFonts w:cs="PT Bold Heading" w:hint="cs"/>
                <w:sz w:val="32"/>
                <w:szCs w:val="32"/>
                <w:rtl/>
              </w:rPr>
              <w:lastRenderedPageBreak/>
              <w:t>الفصــل التمهيدى</w:t>
            </w:r>
          </w:p>
          <w:p w:rsidR="001C2942" w:rsidRPr="007C30B4" w:rsidRDefault="001C2942" w:rsidP="00173828">
            <w:pPr>
              <w:shd w:val="clear" w:color="auto" w:fill="DDD9C3" w:themeFill="background2" w:themeFillShade="E6"/>
              <w:jc w:val="center"/>
              <w:rPr>
                <w:rFonts w:cs="Monotype Koufi"/>
                <w:b/>
                <w:bCs/>
                <w:sz w:val="32"/>
                <w:szCs w:val="32"/>
                <w:rtl/>
              </w:rPr>
            </w:pPr>
            <w:r w:rsidRPr="007C30B4">
              <w:rPr>
                <w:rFonts w:cs="PT Bold Heading" w:hint="cs"/>
                <w:sz w:val="32"/>
                <w:szCs w:val="32"/>
                <w:rtl/>
              </w:rPr>
              <w:t>مقدمة الرسالة</w:t>
            </w:r>
          </w:p>
        </w:tc>
      </w:tr>
      <w:tr w:rsidR="001C2942" w:rsidRPr="007C30B4" w:rsidTr="00173828">
        <w:trPr>
          <w:trHeight w:val="230"/>
        </w:trPr>
        <w:tc>
          <w:tcPr>
            <w:tcW w:w="7376" w:type="dxa"/>
            <w:gridSpan w:val="2"/>
            <w:tcBorders>
              <w:top w:val="single" w:sz="4" w:space="0" w:color="auto"/>
              <w:left w:val="thinThickSmallGap" w:sz="24" w:space="0" w:color="auto"/>
              <w:right w:val="thinThickSmallGap" w:sz="24" w:space="0" w:color="auto"/>
            </w:tcBorders>
          </w:tcPr>
          <w:p w:rsidR="001C2942" w:rsidRPr="007C30B4" w:rsidRDefault="001C2942" w:rsidP="00173828">
            <w:pPr>
              <w:tabs>
                <w:tab w:val="left" w:pos="1475"/>
              </w:tabs>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0/0 تمهيد</w:t>
            </w:r>
          </w:p>
        </w:tc>
        <w:tc>
          <w:tcPr>
            <w:tcW w:w="1555" w:type="dxa"/>
            <w:gridSpan w:val="3"/>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0/1 مشكلة الدراسة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0/2 أهمية الدراســة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0/3 أهداف الدراسة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0/4 تســــاؤلات الدراسة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0/5 تحديد مجتمع الدراسة و العينة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0/5/1 تحديد مجتمع الدراسة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0/5/2 أختيار عينة الدراسة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spacing w:line="223" w:lineRule="auto"/>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0/6 حــــدود الدراســــــة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10</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spacing w:line="228" w:lineRule="auto"/>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0/7 منهج الدراســــة وأدواتها</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10</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spacing w:line="228" w:lineRule="auto"/>
              <w:ind w:left="72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0/7/1 منهـج الدراســــة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10</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spacing w:line="228" w:lineRule="auto"/>
              <w:ind w:left="36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0/7/2 أدوات جمع البيانــات</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11</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spacing w:line="228" w:lineRule="auto"/>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0/8 مصطلحـــات الدراسة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13</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0/9 الدراســــــات السابقــة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15</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0/9/1 الدراســــات العربية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16</w:t>
            </w:r>
          </w:p>
        </w:tc>
      </w:tr>
      <w:tr w:rsidR="001C2942" w:rsidRPr="007C30B4" w:rsidTr="00173828">
        <w:trPr>
          <w:trHeight w:val="230"/>
        </w:trPr>
        <w:tc>
          <w:tcPr>
            <w:tcW w:w="7376" w:type="dxa"/>
            <w:gridSpan w:val="2"/>
            <w:tcBorders>
              <w:left w:val="thinThickSmallGap" w:sz="24" w:space="0" w:color="auto"/>
              <w:right w:val="thinThickSmallGap" w:sz="24" w:space="0" w:color="auto"/>
            </w:tcBorders>
          </w:tcPr>
          <w:p w:rsidR="001C2942" w:rsidRPr="007C30B4" w:rsidRDefault="001C2942" w:rsidP="00173828">
            <w:pPr>
              <w:tabs>
                <w:tab w:val="left" w:pos="5960"/>
                <w:tab w:val="right" w:pos="8505"/>
              </w:tabs>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0/9/2 الدراســـات الأجنبية</w:t>
            </w:r>
          </w:p>
        </w:tc>
        <w:tc>
          <w:tcPr>
            <w:tcW w:w="1555" w:type="dxa"/>
            <w:gridSpan w:val="3"/>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21</w:t>
            </w:r>
          </w:p>
        </w:tc>
      </w:tr>
      <w:tr w:rsidR="001C2942" w:rsidRPr="007C30B4" w:rsidTr="00173828">
        <w:trPr>
          <w:trHeight w:val="230"/>
        </w:trPr>
        <w:tc>
          <w:tcPr>
            <w:tcW w:w="7376" w:type="dxa"/>
            <w:gridSpan w:val="2"/>
            <w:tcBorders>
              <w:left w:val="thinThickSmallGap" w:sz="24" w:space="0" w:color="auto"/>
              <w:bottom w:val="single" w:sz="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0/10 البنية العامــــة للدراسة</w:t>
            </w:r>
          </w:p>
        </w:tc>
        <w:tc>
          <w:tcPr>
            <w:tcW w:w="1555" w:type="dxa"/>
            <w:gridSpan w:val="3"/>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24</w:t>
            </w:r>
          </w:p>
        </w:tc>
      </w:tr>
      <w:tr w:rsidR="001C2942" w:rsidRPr="007C30B4" w:rsidTr="00173828">
        <w:trPr>
          <w:gridAfter w:val="1"/>
          <w:wAfter w:w="6" w:type="dxa"/>
          <w:trHeight w:val="1473"/>
        </w:trPr>
        <w:tc>
          <w:tcPr>
            <w:tcW w:w="89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jc w:val="center"/>
              <w:rPr>
                <w:rFonts w:ascii="Baskerville Old Face" w:hAnsi="Baskerville Old Face" w:cs="PT Bold Heading"/>
                <w:sz w:val="32"/>
                <w:szCs w:val="32"/>
                <w:rtl/>
              </w:rPr>
            </w:pPr>
            <w:r w:rsidRPr="007C30B4">
              <w:rPr>
                <w:rFonts w:ascii="Baskerville Old Face" w:hAnsi="Baskerville Old Face" w:cs="PT Bold Heading"/>
                <w:sz w:val="32"/>
                <w:szCs w:val="32"/>
                <w:rtl/>
              </w:rPr>
              <w:t>الفصل الأول</w:t>
            </w:r>
          </w:p>
          <w:p w:rsidR="001C2942" w:rsidRPr="007C30B4" w:rsidRDefault="001C2942" w:rsidP="00173828">
            <w:pPr>
              <w:jc w:val="center"/>
              <w:rPr>
                <w:rFonts w:ascii="Simplified Arabic" w:hAnsi="Simplified Arabic" w:cs="Simplified Arabic"/>
                <w:b/>
                <w:bCs/>
                <w:sz w:val="32"/>
                <w:szCs w:val="32"/>
                <w:rtl/>
              </w:rPr>
            </w:pPr>
            <w:r w:rsidRPr="007C30B4">
              <w:rPr>
                <w:rFonts w:ascii="Baskerville Old Face" w:hAnsi="Baskerville Old Face" w:cs="PT Bold Heading"/>
                <w:sz w:val="32"/>
                <w:szCs w:val="32"/>
                <w:rtl/>
              </w:rPr>
              <w:t>العلاقات العامة فى المكتبات : مدخل نظرى</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hint="cs"/>
                <w:b/>
                <w:bCs/>
                <w:sz w:val="32"/>
                <w:szCs w:val="32"/>
                <w:rtl/>
              </w:rPr>
              <w:t>1/0 تمهيد</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29</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1/1 مفهوم العلاقات العامة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lastRenderedPageBreak/>
              <w:t xml:space="preserve">         1/1/1 مفهوم العلاقات العامة لغوياً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1/1/2 مفهوم العلاقات العامة إصطلاحياً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32</w:t>
            </w:r>
          </w:p>
        </w:tc>
      </w:tr>
      <w:tr w:rsidR="001C2942" w:rsidRPr="007C30B4" w:rsidTr="00173828">
        <w:trPr>
          <w:trHeight w:val="230"/>
        </w:trPr>
        <w:tc>
          <w:tcPr>
            <w:tcW w:w="7275" w:type="dxa"/>
            <w:tcBorders>
              <w:left w:val="thinThickSmallGap" w:sz="24" w:space="0" w:color="auto"/>
              <w:bottom w:val="single" w:sz="4" w:space="0" w:color="auto"/>
              <w:right w:val="thinThickSmallGap" w:sz="24" w:space="0" w:color="auto"/>
            </w:tcBorders>
          </w:tcPr>
          <w:p w:rsidR="001C2942" w:rsidRPr="007C30B4" w:rsidRDefault="001C2942" w:rsidP="00173828">
            <w:pPr>
              <w:ind w:firstLine="72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1/1/2/1 تعريف المعهد البريطاني للعلاقات العامة </w:t>
            </w:r>
          </w:p>
        </w:tc>
        <w:tc>
          <w:tcPr>
            <w:tcW w:w="1656" w:type="dxa"/>
            <w:gridSpan w:val="4"/>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33</w:t>
            </w:r>
          </w:p>
        </w:tc>
      </w:tr>
      <w:tr w:rsidR="001C2942" w:rsidRPr="007C30B4" w:rsidTr="00173828">
        <w:trPr>
          <w:trHeight w:val="230"/>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ind w:left="72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1/1/2/2 تعريف وزارة الإعلام الفرنسية</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34</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1/2  العلاقات العامة والأنشطة الإتصالية الأخرى</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1/2/1 الإعــــلام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spacing w:line="233" w:lineRule="auto"/>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1/2/2 الإعـــلان</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36</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tabs>
                <w:tab w:val="center" w:pos="4472"/>
              </w:tabs>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1/2/3 الدعـــاية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37</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1/2/4 الترويــج</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38</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1/2/5  التسويق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39</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1/3  نشأة العلاقات العامة وتطورها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41</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1/4 وظــــائف العلاقات العامة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45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1/5  أهـــداف العلاقات العامة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47</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1/6 أهمية العلاقات العامة في المكتبات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49</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1/7  الأسس التي تعتمد عليها العلاقات العامة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50</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1/8  جمهــــور العلاقـــات العامــــة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 وسائل وأساليب العلاقات العامة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54</w:t>
            </w:r>
          </w:p>
        </w:tc>
      </w:tr>
      <w:tr w:rsidR="001C2942" w:rsidRPr="007C30B4" w:rsidTr="00173828">
        <w:trPr>
          <w:trHeight w:val="452"/>
        </w:trPr>
        <w:tc>
          <w:tcPr>
            <w:tcW w:w="7275" w:type="dxa"/>
            <w:tcBorders>
              <w:left w:val="thinThickSmallGap" w:sz="24" w:space="0" w:color="auto"/>
              <w:bottom w:val="single" w:sz="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1/9/1 أهداف الإتصال في العلاقات العامة</w:t>
            </w:r>
          </w:p>
        </w:tc>
        <w:tc>
          <w:tcPr>
            <w:tcW w:w="1656" w:type="dxa"/>
            <w:gridSpan w:val="4"/>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55</w:t>
            </w:r>
          </w:p>
        </w:tc>
      </w:tr>
      <w:tr w:rsidR="001C2942" w:rsidRPr="007C30B4" w:rsidTr="00173828">
        <w:trPr>
          <w:trHeight w:val="230"/>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1/9/2 خصائص الإتصال </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1/9/3 وسائل وأساليب الإتصال في العلاقات العامة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59</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1/9/3/1 الوسائل الإتصالية المكتوبة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61</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1/9/3/1/1  مجلة المنشأة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61</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lang w:bidi="ar-EG"/>
              </w:rPr>
              <w:t>1</w:t>
            </w:r>
            <w:r w:rsidRPr="007C30B4">
              <w:rPr>
                <w:rFonts w:ascii="Simplified Arabic" w:hAnsi="Simplified Arabic" w:cs="Simplified Arabic"/>
                <w:b/>
                <w:bCs/>
                <w:sz w:val="32"/>
                <w:szCs w:val="32"/>
                <w:rtl/>
              </w:rPr>
              <w:t xml:space="preserve">/9/3/1/2 النشــــرات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1/9/3/1/3 الكتيبـــــات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63</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lang w:bidi="ar-EG"/>
              </w:rPr>
              <w:t>1</w:t>
            </w:r>
            <w:r w:rsidRPr="007C30B4">
              <w:rPr>
                <w:rFonts w:ascii="Simplified Arabic" w:hAnsi="Simplified Arabic" w:cs="Simplified Arabic"/>
                <w:b/>
                <w:bCs/>
                <w:sz w:val="32"/>
                <w:szCs w:val="32"/>
                <w:rtl/>
              </w:rPr>
              <w:t>/9/3/1/4 التقارير السنوية والدورية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63</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lang w:bidi="ar-EG"/>
              </w:rPr>
            </w:pPr>
            <w:r w:rsidRPr="007C30B4">
              <w:rPr>
                <w:rFonts w:ascii="Simplified Arabic" w:hAnsi="Simplified Arabic" w:cs="Simplified Arabic"/>
                <w:b/>
                <w:bCs/>
                <w:sz w:val="32"/>
                <w:szCs w:val="32"/>
                <w:rtl/>
                <w:lang w:bidi="ar-EG"/>
              </w:rPr>
              <w:lastRenderedPageBreak/>
              <w:t>1</w:t>
            </w:r>
            <w:r w:rsidRPr="007C30B4">
              <w:rPr>
                <w:rFonts w:ascii="Simplified Arabic" w:hAnsi="Simplified Arabic" w:cs="Simplified Arabic"/>
                <w:b/>
                <w:bCs/>
                <w:sz w:val="32"/>
                <w:szCs w:val="32"/>
                <w:rtl/>
              </w:rPr>
              <w:t>/9/3/1/5  الصحف</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64</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1/9/3/1/6 المجلات / الدوريات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1/9/3/1/7 مجلة الحائط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66</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1/9/3/1/8  البريد المباشر</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67</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1/9/3/2 الوسائل الإتصالية الشفوية المباشرة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68</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1/9/3/2/1 المناقشات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68</w:t>
            </w:r>
          </w:p>
        </w:tc>
      </w:tr>
      <w:tr w:rsidR="001C2942" w:rsidRPr="007C30B4" w:rsidTr="00173828">
        <w:trPr>
          <w:trHeight w:val="230"/>
        </w:trPr>
        <w:tc>
          <w:tcPr>
            <w:tcW w:w="7275" w:type="dxa"/>
            <w:tcBorders>
              <w:left w:val="thinThickSmallGap" w:sz="24" w:space="0" w:color="auto"/>
              <w:bottom w:val="single" w:sz="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1/9/3/2/2 الخُطب</w:t>
            </w:r>
          </w:p>
        </w:tc>
        <w:tc>
          <w:tcPr>
            <w:tcW w:w="1656" w:type="dxa"/>
            <w:gridSpan w:val="4"/>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69</w:t>
            </w:r>
          </w:p>
        </w:tc>
      </w:tr>
      <w:tr w:rsidR="001C2942" w:rsidRPr="007C30B4" w:rsidTr="00173828">
        <w:trPr>
          <w:trHeight w:val="230"/>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1/9/3/2/3 المؤتمرات</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70</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1/9/3/2/4 المناظرات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71</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1/9/3/2/5 الأجتماعات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71</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1/9/3/3 وسائل إتصالية غير مباشرة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1/9/3/3/1 الإعلان في التليفزيون</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1/9/3/3/2 الإعلان في الراديو</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74</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1/9/3/3/3 الملصقات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1/9/3/3/4 اللوحة الإعلانية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76</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1/9/3/3/5 المعارض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77</w:t>
            </w:r>
          </w:p>
        </w:tc>
      </w:tr>
      <w:tr w:rsidR="001C2942" w:rsidRPr="007C30B4" w:rsidTr="00173828">
        <w:trPr>
          <w:trHeight w:val="435"/>
        </w:trPr>
        <w:tc>
          <w:tcPr>
            <w:tcW w:w="7275" w:type="dxa"/>
            <w:tcBorders>
              <w:left w:val="thinThickSmallGap" w:sz="24" w:space="0" w:color="auto"/>
              <w:bottom w:val="single" w:sz="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1/9/3/4 وسائل إتصالية إلكترونية</w:t>
            </w:r>
          </w:p>
        </w:tc>
        <w:tc>
          <w:tcPr>
            <w:tcW w:w="1656" w:type="dxa"/>
            <w:gridSpan w:val="4"/>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78</w:t>
            </w:r>
          </w:p>
        </w:tc>
      </w:tr>
      <w:tr w:rsidR="001C2942" w:rsidRPr="007C30B4" w:rsidTr="00173828">
        <w:trPr>
          <w:trHeight w:val="230"/>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1/9/3/4/1 التليفون </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78</w:t>
            </w:r>
          </w:p>
        </w:tc>
      </w:tr>
      <w:tr w:rsidR="001C2942" w:rsidRPr="007C30B4" w:rsidTr="00173828">
        <w:trPr>
          <w:trHeight w:val="230"/>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1/9/3/4/2 الإتصال الرقمي </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79</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tabs>
                <w:tab w:val="left" w:pos="607"/>
                <w:tab w:val="left" w:pos="2182"/>
              </w:tabs>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1/10 تخطيط العلاقات العامة فى المكتبات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82</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1/10/1 مفهــ</w:t>
            </w:r>
            <w:r w:rsidRPr="007C30B4">
              <w:rPr>
                <w:rFonts w:ascii="Simplified Arabic" w:hAnsi="Simplified Arabic" w:cs="Simplified Arabic" w:hint="cs"/>
                <w:b/>
                <w:bCs/>
                <w:sz w:val="32"/>
                <w:szCs w:val="32"/>
                <w:rtl/>
              </w:rPr>
              <w:t>ــ</w:t>
            </w:r>
            <w:r w:rsidRPr="007C30B4">
              <w:rPr>
                <w:rFonts w:ascii="Simplified Arabic" w:hAnsi="Simplified Arabic" w:cs="Simplified Arabic"/>
                <w:b/>
                <w:bCs/>
                <w:sz w:val="32"/>
                <w:szCs w:val="32"/>
                <w:rtl/>
              </w:rPr>
              <w:t xml:space="preserve">وم التخطيط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83</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1/10/2</w:t>
            </w:r>
            <w:r w:rsidRPr="007C30B4">
              <w:rPr>
                <w:rFonts w:ascii="Simplified Arabic" w:hAnsi="Simplified Arabic" w:cs="Simplified Arabic" w:hint="cs"/>
                <w:b/>
                <w:bCs/>
                <w:sz w:val="32"/>
                <w:szCs w:val="32"/>
                <w:rtl/>
              </w:rPr>
              <w:t xml:space="preserve"> </w:t>
            </w:r>
            <w:r w:rsidRPr="007C30B4">
              <w:rPr>
                <w:rFonts w:ascii="Simplified Arabic" w:hAnsi="Simplified Arabic" w:cs="Simplified Arabic"/>
                <w:b/>
                <w:bCs/>
                <w:sz w:val="32"/>
                <w:szCs w:val="32"/>
                <w:rtl/>
              </w:rPr>
              <w:t>أهــــداف التخطيط</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84</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1/10/3 أهميــــ</w:t>
            </w:r>
            <w:r w:rsidRPr="007C30B4">
              <w:rPr>
                <w:rFonts w:ascii="Simplified Arabic" w:hAnsi="Simplified Arabic" w:cs="Simplified Arabic" w:hint="cs"/>
                <w:b/>
                <w:bCs/>
                <w:sz w:val="32"/>
                <w:szCs w:val="32"/>
                <w:rtl/>
              </w:rPr>
              <w:t>ــ</w:t>
            </w:r>
            <w:r w:rsidRPr="007C30B4">
              <w:rPr>
                <w:rFonts w:ascii="Simplified Arabic" w:hAnsi="Simplified Arabic" w:cs="Simplified Arabic"/>
                <w:b/>
                <w:bCs/>
                <w:sz w:val="32"/>
                <w:szCs w:val="32"/>
                <w:rtl/>
              </w:rPr>
              <w:t>ة التخطيط</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85</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ab/>
              <w:t xml:space="preserve"> 1/10/4 مقو</w:t>
            </w:r>
            <w:r w:rsidRPr="007C30B4">
              <w:rPr>
                <w:rFonts w:ascii="Simplified Arabic" w:hAnsi="Simplified Arabic" w:cs="Simplified Arabic" w:hint="cs"/>
                <w:b/>
                <w:bCs/>
                <w:sz w:val="32"/>
                <w:szCs w:val="32"/>
                <w:rtl/>
              </w:rPr>
              <w:t>م</w:t>
            </w:r>
            <w:r w:rsidRPr="007C30B4">
              <w:rPr>
                <w:rFonts w:ascii="Simplified Arabic" w:hAnsi="Simplified Arabic" w:cs="Simplified Arabic"/>
                <w:b/>
                <w:bCs/>
                <w:sz w:val="32"/>
                <w:szCs w:val="32"/>
                <w:rtl/>
              </w:rPr>
              <w:t>ات التخطيط</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86</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1/10/5 متطلبات التخطيط</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86</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lastRenderedPageBreak/>
              <w:t xml:space="preserve">        1/10/6 مزايـ</w:t>
            </w:r>
            <w:r w:rsidRPr="007C30B4">
              <w:rPr>
                <w:rFonts w:ascii="Simplified Arabic" w:hAnsi="Simplified Arabic" w:cs="Simplified Arabic" w:hint="cs"/>
                <w:b/>
                <w:bCs/>
                <w:sz w:val="32"/>
                <w:szCs w:val="32"/>
                <w:rtl/>
              </w:rPr>
              <w:t>ـــــــ</w:t>
            </w:r>
            <w:r w:rsidRPr="007C30B4">
              <w:rPr>
                <w:rFonts w:ascii="Simplified Arabic" w:hAnsi="Simplified Arabic" w:cs="Simplified Arabic"/>
                <w:b/>
                <w:bCs/>
                <w:sz w:val="32"/>
                <w:szCs w:val="32"/>
                <w:rtl/>
              </w:rPr>
              <w:t>ـــا التخطيط</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87</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ind w:left="1384" w:hanging="144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1/10/7  خطوات عملية التخطيط</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88</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w:t>
            </w:r>
            <w:r w:rsidRPr="007C30B4">
              <w:rPr>
                <w:rFonts w:ascii="Simplified Arabic" w:hAnsi="Simplified Arabic" w:cs="Simplified Arabic" w:hint="cs"/>
                <w:b/>
                <w:bCs/>
                <w:sz w:val="32"/>
                <w:szCs w:val="32"/>
                <w:rtl/>
              </w:rPr>
              <w:t>1</w:t>
            </w:r>
            <w:r w:rsidRPr="007C30B4">
              <w:rPr>
                <w:rFonts w:ascii="Simplified Arabic" w:hAnsi="Simplified Arabic" w:cs="Simplified Arabic"/>
                <w:b/>
                <w:bCs/>
                <w:sz w:val="32"/>
                <w:szCs w:val="32"/>
                <w:rtl/>
              </w:rPr>
              <w:t xml:space="preserve">/10/7/1  تحليل الموقف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88</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1/10/7/2  تحديد الأهداف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89</w:t>
            </w:r>
          </w:p>
        </w:tc>
      </w:tr>
      <w:tr w:rsidR="001C2942" w:rsidRPr="007C30B4" w:rsidTr="00173828">
        <w:trPr>
          <w:trHeight w:val="230"/>
        </w:trPr>
        <w:tc>
          <w:tcPr>
            <w:tcW w:w="7275" w:type="dxa"/>
            <w:tcBorders>
              <w:left w:val="thinThickSmallGap" w:sz="2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1/10/7/3 تحديد الجمهور</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90</w:t>
            </w:r>
          </w:p>
        </w:tc>
      </w:tr>
      <w:tr w:rsidR="001C2942" w:rsidRPr="007C30B4" w:rsidTr="00173828">
        <w:trPr>
          <w:trHeight w:val="230"/>
        </w:trPr>
        <w:tc>
          <w:tcPr>
            <w:tcW w:w="7275" w:type="dxa"/>
            <w:tcBorders>
              <w:left w:val="thinThickSmallGap" w:sz="24" w:space="0" w:color="auto"/>
              <w:bottom w:val="single" w:sz="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1/10/7/4 تحديد الميزانية</w:t>
            </w:r>
          </w:p>
        </w:tc>
        <w:tc>
          <w:tcPr>
            <w:tcW w:w="1656" w:type="dxa"/>
            <w:gridSpan w:val="4"/>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90</w:t>
            </w:r>
          </w:p>
        </w:tc>
      </w:tr>
      <w:tr w:rsidR="001C2942" w:rsidRPr="007C30B4" w:rsidTr="00173828">
        <w:trPr>
          <w:trHeight w:val="230"/>
        </w:trPr>
        <w:tc>
          <w:tcPr>
            <w:tcW w:w="7275" w:type="dxa"/>
            <w:tcBorders>
              <w:top w:val="single" w:sz="4" w:space="0" w:color="auto"/>
              <w:left w:val="thinThickSmallGap" w:sz="24" w:space="0" w:color="auto"/>
              <w:bottom w:val="single" w:sz="4" w:space="0" w:color="auto"/>
              <w:right w:val="thinThickSmallGap" w:sz="24" w:space="0" w:color="auto"/>
            </w:tcBorders>
          </w:tcPr>
          <w:p w:rsidR="001C2942" w:rsidRPr="007C30B4" w:rsidRDefault="001C2942" w:rsidP="00173828">
            <w:pPr>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w:t>
            </w:r>
            <w:r w:rsidRPr="007C30B4">
              <w:rPr>
                <w:rFonts w:ascii="Simplified Arabic" w:hAnsi="Simplified Arabic" w:cs="Simplified Arabic" w:hint="cs"/>
                <w:b/>
                <w:bCs/>
                <w:sz w:val="32"/>
                <w:szCs w:val="32"/>
                <w:rtl/>
              </w:rPr>
              <w:t>1</w:t>
            </w:r>
            <w:r w:rsidRPr="007C30B4">
              <w:rPr>
                <w:rFonts w:ascii="Simplified Arabic" w:hAnsi="Simplified Arabic" w:cs="Simplified Arabic"/>
                <w:b/>
                <w:bCs/>
                <w:sz w:val="32"/>
                <w:szCs w:val="32"/>
                <w:rtl/>
              </w:rPr>
              <w:t>/10/7/5  تحديد سبل وقنوات الإتصال المناسبة</w:t>
            </w:r>
          </w:p>
        </w:tc>
        <w:tc>
          <w:tcPr>
            <w:tcW w:w="1656" w:type="dxa"/>
            <w:gridSpan w:val="4"/>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91</w:t>
            </w:r>
          </w:p>
        </w:tc>
      </w:tr>
      <w:tr w:rsidR="001C2942" w:rsidRPr="007C30B4" w:rsidTr="00173828">
        <w:trPr>
          <w:trHeight w:val="230"/>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jc w:val="both"/>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w:t>
            </w:r>
            <w:r w:rsidRPr="007C30B4">
              <w:rPr>
                <w:rFonts w:ascii="Simplified Arabic" w:hAnsi="Simplified Arabic" w:cs="Simplified Arabic" w:hint="cs"/>
                <w:b/>
                <w:bCs/>
                <w:sz w:val="32"/>
                <w:szCs w:val="32"/>
                <w:rtl/>
              </w:rPr>
              <w:t xml:space="preserve"> </w:t>
            </w:r>
            <w:r w:rsidRPr="007C30B4">
              <w:rPr>
                <w:rFonts w:ascii="Simplified Arabic" w:hAnsi="Simplified Arabic" w:cs="Simplified Arabic"/>
                <w:b/>
                <w:bCs/>
                <w:sz w:val="32"/>
                <w:szCs w:val="32"/>
                <w:rtl/>
              </w:rPr>
              <w:t>1/10/7/6 تقويم الخطة</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92</w:t>
            </w:r>
          </w:p>
        </w:tc>
      </w:tr>
      <w:tr w:rsidR="001C2942" w:rsidRPr="007C30B4" w:rsidTr="00173828">
        <w:trPr>
          <w:trHeight w:val="230"/>
        </w:trPr>
        <w:tc>
          <w:tcPr>
            <w:tcW w:w="7275" w:type="dxa"/>
            <w:tcBorders>
              <w:left w:val="thinThickSmallGap" w:sz="24" w:space="0" w:color="auto"/>
              <w:bottom w:val="single" w:sz="4" w:space="0" w:color="auto"/>
              <w:right w:val="thinThickSmallGap" w:sz="24" w:space="0" w:color="auto"/>
            </w:tcBorders>
          </w:tcPr>
          <w:p w:rsidR="001C2942" w:rsidRPr="007C30B4" w:rsidRDefault="001C2942" w:rsidP="00173828">
            <w:pPr>
              <w:jc w:val="both"/>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1/10/7/6/1 أهداف التقويم </w:t>
            </w:r>
          </w:p>
        </w:tc>
        <w:tc>
          <w:tcPr>
            <w:tcW w:w="1656" w:type="dxa"/>
            <w:gridSpan w:val="4"/>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93</w:t>
            </w:r>
          </w:p>
        </w:tc>
      </w:tr>
      <w:tr w:rsidR="001C2942" w:rsidRPr="007C30B4" w:rsidTr="00173828">
        <w:trPr>
          <w:trHeight w:val="568"/>
        </w:trPr>
        <w:tc>
          <w:tcPr>
            <w:tcW w:w="7275" w:type="dxa"/>
            <w:tcBorders>
              <w:top w:val="single" w:sz="4" w:space="0" w:color="auto"/>
              <w:left w:val="thinThickSmallGap" w:sz="24" w:space="0" w:color="auto"/>
              <w:bottom w:val="single" w:sz="4" w:space="0" w:color="auto"/>
              <w:right w:val="thinThickSmallGap" w:sz="24" w:space="0" w:color="auto"/>
            </w:tcBorders>
          </w:tcPr>
          <w:p w:rsidR="001C2942" w:rsidRPr="007C30B4" w:rsidRDefault="001C2942" w:rsidP="00173828">
            <w:pPr>
              <w:jc w:val="both"/>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1/10/7/6/2 أهمية التقويم </w:t>
            </w:r>
          </w:p>
        </w:tc>
        <w:tc>
          <w:tcPr>
            <w:tcW w:w="1656" w:type="dxa"/>
            <w:gridSpan w:val="4"/>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93</w:t>
            </w:r>
          </w:p>
        </w:tc>
      </w:tr>
      <w:tr w:rsidR="001C2942" w:rsidRPr="007C30B4" w:rsidTr="00173828">
        <w:trPr>
          <w:trHeight w:val="837"/>
        </w:trPr>
        <w:tc>
          <w:tcPr>
            <w:tcW w:w="7275" w:type="dxa"/>
            <w:tcBorders>
              <w:top w:val="single" w:sz="4" w:space="0" w:color="auto"/>
              <w:left w:val="thinThickSmallGap" w:sz="24" w:space="0" w:color="auto"/>
              <w:right w:val="thinThickSmallGap" w:sz="24" w:space="0" w:color="auto"/>
            </w:tcBorders>
          </w:tcPr>
          <w:p w:rsidR="001C2942" w:rsidRPr="007C30B4" w:rsidRDefault="001C2942" w:rsidP="00173828">
            <w:pPr>
              <w:jc w:val="both"/>
              <w:rPr>
                <w:rFonts w:ascii="Simplified Arabic" w:hAnsi="Simplified Arabic" w:cs="Simplified Arabic"/>
                <w:b/>
                <w:bCs/>
                <w:sz w:val="32"/>
                <w:szCs w:val="32"/>
                <w:rtl/>
              </w:rPr>
            </w:pPr>
            <w:r w:rsidRPr="007C30B4">
              <w:rPr>
                <w:rFonts w:ascii="Simplified Arabic" w:hAnsi="Simplified Arabic" w:cs="Simplified Arabic"/>
                <w:b/>
                <w:bCs/>
                <w:sz w:val="32"/>
                <w:szCs w:val="32"/>
                <w:rtl/>
              </w:rPr>
              <w:t>1/11 الخلاص</w:t>
            </w:r>
            <w:r w:rsidRPr="007C30B4">
              <w:rPr>
                <w:rFonts w:ascii="Simplified Arabic" w:hAnsi="Simplified Arabic" w:cs="Simplified Arabic" w:hint="cs"/>
                <w:b/>
                <w:bCs/>
                <w:sz w:val="32"/>
                <w:szCs w:val="32"/>
                <w:rtl/>
              </w:rPr>
              <w:t>ة</w:t>
            </w:r>
          </w:p>
        </w:tc>
        <w:tc>
          <w:tcPr>
            <w:tcW w:w="1656" w:type="dxa"/>
            <w:gridSpan w:val="4"/>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94</w:t>
            </w:r>
          </w:p>
        </w:tc>
      </w:tr>
      <w:tr w:rsidR="001C2942" w:rsidRPr="007C30B4" w:rsidTr="00173828">
        <w:trPr>
          <w:gridAfter w:val="1"/>
          <w:wAfter w:w="6" w:type="dxa"/>
          <w:trHeight w:val="498"/>
        </w:trPr>
        <w:tc>
          <w:tcPr>
            <w:tcW w:w="89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jc w:val="center"/>
              <w:rPr>
                <w:rFonts w:ascii="Baskerville Old Face" w:hAnsi="Baskerville Old Face" w:cs="PT Bold Heading"/>
                <w:sz w:val="32"/>
                <w:szCs w:val="32"/>
                <w:rtl/>
              </w:rPr>
            </w:pPr>
            <w:r w:rsidRPr="007C30B4">
              <w:rPr>
                <w:rFonts w:ascii="Baskerville Old Face" w:hAnsi="Baskerville Old Face" w:cs="PT Bold Heading" w:hint="cs"/>
                <w:sz w:val="32"/>
                <w:szCs w:val="32"/>
                <w:rtl/>
              </w:rPr>
              <w:t>الفصل الثانى</w:t>
            </w:r>
          </w:p>
          <w:p w:rsidR="001C2942" w:rsidRPr="007C30B4" w:rsidRDefault="001C2942" w:rsidP="00173828">
            <w:pPr>
              <w:jc w:val="center"/>
              <w:rPr>
                <w:rFonts w:cs="PT Bold Heading"/>
                <w:sz w:val="32"/>
                <w:szCs w:val="32"/>
                <w:rtl/>
              </w:rPr>
            </w:pPr>
            <w:r w:rsidRPr="007C30B4">
              <w:rPr>
                <w:rFonts w:ascii="Baskerville Old Face" w:hAnsi="Baskerville Old Face" w:cs="PT Bold Heading" w:hint="cs"/>
                <w:sz w:val="32"/>
                <w:szCs w:val="32"/>
                <w:rtl/>
              </w:rPr>
              <w:t>مكتبات المراكز الثقافية الأجنبية</w:t>
            </w:r>
          </w:p>
        </w:tc>
      </w:tr>
      <w:tr w:rsidR="001C2942" w:rsidRPr="007C30B4" w:rsidTr="00173828">
        <w:trPr>
          <w:trHeight w:val="230"/>
        </w:trPr>
        <w:tc>
          <w:tcPr>
            <w:tcW w:w="7275" w:type="dxa"/>
            <w:tcBorders>
              <w:top w:val="thinThickSmallGap" w:sz="2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tabs>
                <w:tab w:val="left" w:pos="226"/>
              </w:tabs>
              <w:rPr>
                <w:rFonts w:ascii="Simplified Arabic" w:hAnsi="Simplified Arabic" w:cs="Simplified Arabic"/>
                <w:b/>
                <w:bCs/>
                <w:sz w:val="32"/>
                <w:szCs w:val="32"/>
                <w:rtl/>
              </w:rPr>
            </w:pPr>
            <w:r w:rsidRPr="007C30B4">
              <w:rPr>
                <w:rFonts w:ascii="Simplified Arabic" w:hAnsi="Simplified Arabic" w:cs="Simplified Arabic"/>
                <w:b/>
                <w:bCs/>
                <w:sz w:val="32"/>
                <w:szCs w:val="32"/>
                <w:rtl/>
              </w:rPr>
              <w:t>2/0 تمهيد</w:t>
            </w:r>
          </w:p>
        </w:tc>
        <w:tc>
          <w:tcPr>
            <w:tcW w:w="1656" w:type="dxa"/>
            <w:gridSpan w:val="4"/>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97</w:t>
            </w:r>
          </w:p>
        </w:tc>
      </w:tr>
      <w:tr w:rsidR="001C2942" w:rsidRPr="007C30B4" w:rsidTr="00173828">
        <w:trPr>
          <w:trHeight w:val="230"/>
        </w:trPr>
        <w:tc>
          <w:tcPr>
            <w:tcW w:w="7275"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2/1 المقومات المادية</w:t>
            </w:r>
          </w:p>
        </w:tc>
        <w:tc>
          <w:tcPr>
            <w:tcW w:w="1656" w:type="dxa"/>
            <w:gridSpan w:val="4"/>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100</w:t>
            </w:r>
          </w:p>
        </w:tc>
      </w:tr>
      <w:tr w:rsidR="001C2942" w:rsidRPr="007C30B4" w:rsidTr="00173828">
        <w:trPr>
          <w:trHeight w:val="364"/>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2/1/1 الموقع والمبنى</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101</w:t>
            </w:r>
          </w:p>
        </w:tc>
      </w:tr>
      <w:tr w:rsidR="001C2942" w:rsidRPr="007C30B4" w:rsidTr="00173828">
        <w:trPr>
          <w:trHeight w:val="592"/>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2/2 الأحتياطــــات الأمنية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108</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2/3 الميزانية والموارد المالية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110</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2/4 المقومـــات البشرية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113</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2/4/1 العاملون والموارد البشرية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113</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ind w:left="36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2/4/2جمهـــور المستفيدين</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117</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2/5  الخدمــــات المكتبية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119</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lastRenderedPageBreak/>
              <w:t xml:space="preserve">       2/5/1 الأطــلاع الداخلـي</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120</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2/5/2 الإعـارة الخارجية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121</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2/5/3  خدمة الإحاطة الجارية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125</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2/5/4  خدمة التصــوير</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126</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2/5/5 خدمــة الترجمــة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126</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2/5/6 خدمــات مرجعية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127</w:t>
            </w:r>
          </w:p>
        </w:tc>
      </w:tr>
      <w:tr w:rsidR="001C2942" w:rsidRPr="007C30B4" w:rsidTr="00173828">
        <w:trPr>
          <w:trHeight w:val="266"/>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2/6 العلاقـــات العامـــة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128</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rPr>
                <w:rFonts w:ascii="Simplified Arabic" w:eastAsia="Times New Roman" w:hAnsi="Simplified Arabic" w:cs="Simplified Arabic"/>
                <w:b/>
                <w:bCs/>
                <w:sz w:val="32"/>
                <w:szCs w:val="32"/>
                <w:rtl/>
              </w:rPr>
            </w:pPr>
            <w:r w:rsidRPr="007C30B4">
              <w:rPr>
                <w:rFonts w:ascii="Simplified Arabic" w:eastAsia="Times New Roman" w:hAnsi="Simplified Arabic" w:cs="Simplified Arabic"/>
                <w:b/>
                <w:bCs/>
                <w:sz w:val="32"/>
                <w:szCs w:val="32"/>
                <w:rtl/>
              </w:rPr>
              <w:t xml:space="preserve">      2/6/1 أهــــداف العـلاقات العامـــة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129</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2/6/2 أنشطــة العـلاقـــات العامــة </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130</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2/6/3 خطــة العلاقـــات العامـــة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132</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tabs>
                <w:tab w:val="left" w:pos="226"/>
              </w:tabs>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2/7 الخلاصـــة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133</w:t>
            </w:r>
          </w:p>
        </w:tc>
      </w:tr>
      <w:tr w:rsidR="001C2942" w:rsidRPr="007C30B4" w:rsidTr="00173828">
        <w:trPr>
          <w:gridAfter w:val="1"/>
          <w:wAfter w:w="6" w:type="dxa"/>
          <w:trHeight w:val="632"/>
        </w:trPr>
        <w:tc>
          <w:tcPr>
            <w:tcW w:w="89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1C2942" w:rsidRPr="007C30B4" w:rsidRDefault="001C2942" w:rsidP="00173828">
            <w:pPr>
              <w:spacing w:before="240"/>
              <w:jc w:val="center"/>
              <w:rPr>
                <w:rFonts w:ascii="Baskerville Old Face" w:hAnsi="Baskerville Old Face" w:cs="PT Bold Heading"/>
                <w:sz w:val="32"/>
                <w:szCs w:val="32"/>
                <w:rtl/>
              </w:rPr>
            </w:pPr>
            <w:r w:rsidRPr="007C30B4">
              <w:rPr>
                <w:rFonts w:ascii="Baskerville Old Face" w:hAnsi="Baskerville Old Face" w:cs="PT Bold Heading"/>
                <w:sz w:val="32"/>
                <w:szCs w:val="32"/>
                <w:rtl/>
              </w:rPr>
              <w:t>الفص</w:t>
            </w:r>
            <w:r w:rsidRPr="007C30B4">
              <w:rPr>
                <w:rFonts w:ascii="Baskerville Old Face" w:hAnsi="Baskerville Old Face" w:cs="PT Bold Heading" w:hint="cs"/>
                <w:sz w:val="32"/>
                <w:szCs w:val="32"/>
                <w:rtl/>
              </w:rPr>
              <w:t>ـ</w:t>
            </w:r>
            <w:r w:rsidRPr="007C30B4">
              <w:rPr>
                <w:rFonts w:ascii="Baskerville Old Face" w:hAnsi="Baskerville Old Face" w:cs="PT Bold Heading"/>
                <w:sz w:val="32"/>
                <w:szCs w:val="32"/>
                <w:rtl/>
              </w:rPr>
              <w:t>ل الثالث</w:t>
            </w:r>
          </w:p>
          <w:p w:rsidR="001C2942" w:rsidRPr="007C30B4" w:rsidRDefault="001C2942" w:rsidP="00173828">
            <w:pPr>
              <w:tabs>
                <w:tab w:val="left" w:pos="2174"/>
              </w:tabs>
              <w:jc w:val="center"/>
              <w:rPr>
                <w:rFonts w:ascii="Baskerville Old Face" w:hAnsi="Baskerville Old Face" w:cs="PT Bold Heading"/>
                <w:sz w:val="32"/>
                <w:szCs w:val="32"/>
                <w:rtl/>
              </w:rPr>
            </w:pPr>
            <w:r w:rsidRPr="007C30B4">
              <w:rPr>
                <w:rFonts w:ascii="Baskerville Old Face" w:hAnsi="Baskerville Old Face" w:cs="PT Bold Heading"/>
                <w:sz w:val="32"/>
                <w:szCs w:val="32"/>
                <w:rtl/>
              </w:rPr>
              <w:t>مدى تأثيرالخدمات المكتبية فى التردد على مكتبات</w:t>
            </w:r>
          </w:p>
          <w:p w:rsidR="001C2942" w:rsidRPr="007C30B4" w:rsidRDefault="001C2942" w:rsidP="00173828">
            <w:pPr>
              <w:jc w:val="center"/>
              <w:rPr>
                <w:b/>
                <w:bCs/>
                <w:sz w:val="32"/>
                <w:szCs w:val="32"/>
                <w:rtl/>
              </w:rPr>
            </w:pPr>
            <w:r w:rsidRPr="007C30B4">
              <w:rPr>
                <w:rFonts w:ascii="Baskerville Old Face" w:hAnsi="Baskerville Old Face" w:cs="PT Bold Heading"/>
                <w:sz w:val="32"/>
                <w:szCs w:val="32"/>
                <w:rtl/>
              </w:rPr>
              <w:t>المراكز الثقافية الأجنبية</w:t>
            </w:r>
          </w:p>
        </w:tc>
      </w:tr>
      <w:tr w:rsidR="001C2942" w:rsidRPr="007C30B4" w:rsidTr="00173828">
        <w:trPr>
          <w:trHeight w:val="230"/>
        </w:trPr>
        <w:tc>
          <w:tcPr>
            <w:tcW w:w="7275" w:type="dxa"/>
            <w:tcBorders>
              <w:top w:val="thinThickSmallGap" w:sz="24" w:space="0" w:color="auto"/>
              <w:left w:val="thinThickSmallGap" w:sz="24" w:space="0" w:color="auto"/>
              <w:right w:val="thinThickSmallGap" w:sz="24" w:space="0" w:color="auto"/>
            </w:tcBorders>
            <w:vAlign w:val="center"/>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3/0 تمهـيد</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137</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3/1 معدل التردد على مكتبات المراكز الثقافية الأجنبية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137</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3/1/1 تأثير النوع على معــدل التردد</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140</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3/1/2 تأثير مواعيد فتح المكتبة على إستخدام المكتبة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141</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3/1/3 تأثير الوظيفة على معدل التردد</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142</w:t>
            </w:r>
          </w:p>
        </w:tc>
      </w:tr>
      <w:tr w:rsidR="001C2942" w:rsidRPr="007C30B4" w:rsidTr="00173828">
        <w:trPr>
          <w:trHeight w:val="92"/>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lastRenderedPageBreak/>
              <w:t xml:space="preserve">       3/1/4 تأثير المكتبة نفسها على معدل التردد</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144</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3/1/5 تــأثير الجنسية علــى معــدل التردد</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147</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3/2 طـــرق إعـلام المستفيدين بالمكتبة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148</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3/3 أغــراض التردد على مكتبات المراكز الثقافية الأجنبية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150</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3/4 المـــواد المكتبية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154</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3/4/1 الموضوعـــات التي يبحث عنها المترددين</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154</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3/4/2 أشكـــال مصــادر المعلومـــات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156</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3/5 الخدمــــات المكتبية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158</w:t>
            </w:r>
          </w:p>
        </w:tc>
      </w:tr>
      <w:tr w:rsidR="001C2942" w:rsidRPr="007C30B4" w:rsidTr="00173828">
        <w:trPr>
          <w:trHeight w:val="230"/>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3/5/1 إستعارة المـــــواد المكتبية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165</w:t>
            </w:r>
          </w:p>
        </w:tc>
      </w:tr>
      <w:tr w:rsidR="001C2942" w:rsidRPr="007C30B4" w:rsidTr="00173828">
        <w:trPr>
          <w:trHeight w:val="376"/>
        </w:trPr>
        <w:tc>
          <w:tcPr>
            <w:tcW w:w="7275" w:type="dxa"/>
            <w:tcBorders>
              <w:left w:val="thinThickSmallGap" w:sz="24" w:space="0" w:color="auto"/>
              <w:right w:val="thinThickSmallGap" w:sz="24" w:space="0" w:color="auto"/>
            </w:tcBorders>
            <w:vAlign w:val="center"/>
          </w:tcPr>
          <w:p w:rsidR="001C2942" w:rsidRPr="007C30B4" w:rsidRDefault="001C2942" w:rsidP="00173828">
            <w:pPr>
              <w:spacing w:before="240"/>
              <w:rPr>
                <w:rFonts w:ascii="Simplified Arabic" w:hAnsi="Simplified Arabic" w:cs="Simplified Arabic"/>
                <w:b/>
                <w:bCs/>
                <w:sz w:val="32"/>
                <w:szCs w:val="32"/>
                <w:rtl/>
              </w:rPr>
            </w:pPr>
            <w:r w:rsidRPr="007C30B4">
              <w:rPr>
                <w:rFonts w:ascii="Simplified Arabic" w:hAnsi="Simplified Arabic" w:cs="Simplified Arabic"/>
                <w:b/>
                <w:bCs/>
                <w:sz w:val="32"/>
                <w:szCs w:val="32"/>
                <w:rtl/>
              </w:rPr>
              <w:t xml:space="preserve">      3/5/2 طـــرق توصيل الخدمـــات</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167</w:t>
            </w:r>
          </w:p>
        </w:tc>
      </w:tr>
      <w:tr w:rsidR="001C2942" w:rsidRPr="007C30B4" w:rsidTr="00173828">
        <w:trPr>
          <w:trHeight w:val="31"/>
        </w:trPr>
        <w:tc>
          <w:tcPr>
            <w:tcW w:w="7275"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rPr>
                <w:rFonts w:ascii="Simplified Arabic" w:hAnsi="Simplified Arabic" w:cs="Simplified Arabic"/>
                <w:b/>
                <w:bCs/>
                <w:sz w:val="32"/>
                <w:szCs w:val="32"/>
                <w:rtl/>
              </w:rPr>
            </w:pPr>
            <w:r w:rsidRPr="007C30B4">
              <w:rPr>
                <w:rFonts w:ascii="Simplified Arabic" w:hAnsi="Simplified Arabic" w:cs="Simplified Arabic"/>
                <w:b/>
                <w:bCs/>
                <w:sz w:val="32"/>
                <w:szCs w:val="32"/>
                <w:rtl/>
              </w:rPr>
              <w:t>3/6 الخلاصــــة</w:t>
            </w:r>
          </w:p>
        </w:tc>
        <w:tc>
          <w:tcPr>
            <w:tcW w:w="1656" w:type="dxa"/>
            <w:gridSpan w:val="4"/>
            <w:tcBorders>
              <w:left w:val="thinThickSmallGap" w:sz="24" w:space="0" w:color="auto"/>
              <w:right w:val="thinThickSmallGap" w:sz="24" w:space="0" w:color="auto"/>
            </w:tcBorders>
            <w:vAlign w:val="center"/>
          </w:tcPr>
          <w:p w:rsidR="001C2942" w:rsidRPr="007C30B4" w:rsidRDefault="001C2942" w:rsidP="00173828">
            <w:pPr>
              <w:jc w:val="center"/>
              <w:rPr>
                <w:rFonts w:cs="PT Bold Heading"/>
                <w:b/>
                <w:bCs/>
                <w:sz w:val="32"/>
                <w:szCs w:val="32"/>
                <w:rtl/>
              </w:rPr>
            </w:pPr>
            <w:r w:rsidRPr="007C30B4">
              <w:rPr>
                <w:rFonts w:cs="PT Bold Heading" w:hint="cs"/>
                <w:b/>
                <w:bCs/>
                <w:sz w:val="32"/>
                <w:szCs w:val="32"/>
                <w:rtl/>
              </w:rPr>
              <w:t>170</w:t>
            </w:r>
          </w:p>
        </w:tc>
      </w:tr>
      <w:tr w:rsidR="001C2942" w:rsidRPr="007C30B4" w:rsidTr="00173828">
        <w:trPr>
          <w:gridAfter w:val="1"/>
          <w:wAfter w:w="6" w:type="dxa"/>
          <w:trHeight w:val="2413"/>
        </w:trPr>
        <w:tc>
          <w:tcPr>
            <w:tcW w:w="89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1C2942" w:rsidRPr="007C30B4" w:rsidRDefault="001C2942" w:rsidP="00173828">
            <w:pPr>
              <w:jc w:val="center"/>
              <w:rPr>
                <w:rFonts w:asciiTheme="majorBidi" w:hAnsiTheme="majorBidi" w:cs="Monotype Koufi"/>
                <w:sz w:val="32"/>
                <w:szCs w:val="32"/>
                <w:rtl/>
              </w:rPr>
            </w:pPr>
            <w:r w:rsidRPr="007C30B4">
              <w:rPr>
                <w:rFonts w:ascii="Baskerville Old Face" w:hAnsi="Baskerville Old Face" w:cs="PT Bold Heading" w:hint="cs"/>
                <w:sz w:val="32"/>
                <w:szCs w:val="32"/>
                <w:rtl/>
              </w:rPr>
              <w:t>الفصل الرابع</w:t>
            </w:r>
          </w:p>
          <w:p w:rsidR="001C2942" w:rsidRPr="007C30B4" w:rsidRDefault="001C2942" w:rsidP="00173828">
            <w:pPr>
              <w:spacing w:before="240"/>
              <w:jc w:val="center"/>
              <w:rPr>
                <w:rFonts w:ascii="Andalus" w:hAnsi="Andalus" w:cs="Andalus"/>
                <w:sz w:val="32"/>
                <w:szCs w:val="32"/>
                <w:rtl/>
              </w:rPr>
            </w:pPr>
            <w:r w:rsidRPr="007C30B4">
              <w:rPr>
                <w:rFonts w:ascii="Baskerville Old Face" w:hAnsi="Baskerville Old Face" w:cs="PT Bold Heading"/>
                <w:sz w:val="32"/>
                <w:szCs w:val="32"/>
                <w:rtl/>
              </w:rPr>
              <w:t>واق</w:t>
            </w:r>
            <w:r w:rsidRPr="007C30B4">
              <w:rPr>
                <w:rFonts w:ascii="Baskerville Old Face" w:hAnsi="Baskerville Old Face" w:cs="PT Bold Heading" w:hint="cs"/>
                <w:sz w:val="32"/>
                <w:szCs w:val="32"/>
                <w:rtl/>
              </w:rPr>
              <w:t>ــ</w:t>
            </w:r>
            <w:r w:rsidRPr="007C30B4">
              <w:rPr>
                <w:rFonts w:ascii="Baskerville Old Face" w:hAnsi="Baskerville Old Face" w:cs="PT Bold Heading"/>
                <w:sz w:val="32"/>
                <w:szCs w:val="32"/>
                <w:rtl/>
              </w:rPr>
              <w:t>ع وأس</w:t>
            </w:r>
            <w:r w:rsidRPr="007C30B4">
              <w:rPr>
                <w:rFonts w:ascii="Baskerville Old Face" w:hAnsi="Baskerville Old Face" w:cs="PT Bold Heading" w:hint="cs"/>
                <w:sz w:val="32"/>
                <w:szCs w:val="32"/>
                <w:rtl/>
              </w:rPr>
              <w:t>ـــ</w:t>
            </w:r>
            <w:r w:rsidRPr="007C30B4">
              <w:rPr>
                <w:rFonts w:ascii="Baskerville Old Face" w:hAnsi="Baskerville Old Face" w:cs="PT Bold Heading"/>
                <w:sz w:val="32"/>
                <w:szCs w:val="32"/>
                <w:rtl/>
              </w:rPr>
              <w:t>اليب العلاق</w:t>
            </w:r>
            <w:r w:rsidRPr="007C30B4">
              <w:rPr>
                <w:rFonts w:ascii="Baskerville Old Face" w:hAnsi="Baskerville Old Face" w:cs="PT Bold Heading" w:hint="cs"/>
                <w:sz w:val="32"/>
                <w:szCs w:val="32"/>
                <w:rtl/>
              </w:rPr>
              <w:t>ــ</w:t>
            </w:r>
            <w:r w:rsidRPr="007C30B4">
              <w:rPr>
                <w:rFonts w:ascii="Baskerville Old Face" w:hAnsi="Baskerville Old Face" w:cs="PT Bold Heading"/>
                <w:sz w:val="32"/>
                <w:szCs w:val="32"/>
                <w:rtl/>
              </w:rPr>
              <w:t>ات العام</w:t>
            </w:r>
            <w:r w:rsidRPr="007C30B4">
              <w:rPr>
                <w:rFonts w:ascii="Baskerville Old Face" w:hAnsi="Baskerville Old Face" w:cs="PT Bold Heading" w:hint="cs"/>
                <w:sz w:val="32"/>
                <w:szCs w:val="32"/>
                <w:rtl/>
              </w:rPr>
              <w:t>ــ</w:t>
            </w:r>
            <w:r w:rsidRPr="007C30B4">
              <w:rPr>
                <w:rFonts w:ascii="Baskerville Old Face" w:hAnsi="Baskerville Old Face" w:cs="PT Bold Heading"/>
                <w:sz w:val="32"/>
                <w:szCs w:val="32"/>
                <w:rtl/>
              </w:rPr>
              <w:t>ة والدع</w:t>
            </w:r>
            <w:r w:rsidRPr="007C30B4">
              <w:rPr>
                <w:rFonts w:ascii="Baskerville Old Face" w:hAnsi="Baskerville Old Face" w:cs="PT Bold Heading" w:hint="cs"/>
                <w:sz w:val="32"/>
                <w:szCs w:val="32"/>
                <w:rtl/>
              </w:rPr>
              <w:t>ــ</w:t>
            </w:r>
            <w:r w:rsidRPr="007C30B4">
              <w:rPr>
                <w:rFonts w:ascii="Baskerville Old Face" w:hAnsi="Baskerville Old Face" w:cs="PT Bold Heading"/>
                <w:sz w:val="32"/>
                <w:szCs w:val="32"/>
                <w:rtl/>
              </w:rPr>
              <w:t>وة المكتبية</w:t>
            </w:r>
            <w:r w:rsidRPr="007C30B4">
              <w:rPr>
                <w:rFonts w:ascii="Baskerville Old Face" w:hAnsi="Baskerville Old Face" w:cs="PT Bold Heading" w:hint="cs"/>
                <w:sz w:val="32"/>
                <w:szCs w:val="32"/>
                <w:rtl/>
              </w:rPr>
              <w:t xml:space="preserve"> </w:t>
            </w:r>
            <w:r w:rsidRPr="007C30B4">
              <w:rPr>
                <w:rFonts w:ascii="Baskerville Old Face" w:hAnsi="Baskerville Old Face" w:cs="PT Bold Heading"/>
                <w:sz w:val="32"/>
                <w:szCs w:val="32"/>
                <w:rtl/>
              </w:rPr>
              <w:t>ف</w:t>
            </w:r>
            <w:r w:rsidRPr="007C30B4">
              <w:rPr>
                <w:rFonts w:ascii="Baskerville Old Face" w:hAnsi="Baskerville Old Face" w:cs="PT Bold Heading" w:hint="cs"/>
                <w:sz w:val="32"/>
                <w:szCs w:val="32"/>
                <w:rtl/>
              </w:rPr>
              <w:t>ــ</w:t>
            </w:r>
            <w:r w:rsidRPr="007C30B4">
              <w:rPr>
                <w:rFonts w:ascii="Baskerville Old Face" w:hAnsi="Baskerville Old Face" w:cs="PT Bold Heading"/>
                <w:sz w:val="32"/>
                <w:szCs w:val="32"/>
                <w:rtl/>
              </w:rPr>
              <w:t>ي مكتبات المراك</w:t>
            </w:r>
            <w:r w:rsidRPr="007C30B4">
              <w:rPr>
                <w:rFonts w:ascii="Baskerville Old Face" w:hAnsi="Baskerville Old Face" w:cs="PT Bold Heading" w:hint="cs"/>
                <w:sz w:val="32"/>
                <w:szCs w:val="32"/>
                <w:rtl/>
              </w:rPr>
              <w:t>ــــ</w:t>
            </w:r>
            <w:r w:rsidRPr="007C30B4">
              <w:rPr>
                <w:rFonts w:ascii="Baskerville Old Face" w:hAnsi="Baskerville Old Face" w:cs="PT Bold Heading"/>
                <w:sz w:val="32"/>
                <w:szCs w:val="32"/>
                <w:rtl/>
              </w:rPr>
              <w:t>ز الثقاف</w:t>
            </w:r>
            <w:r w:rsidRPr="007C30B4">
              <w:rPr>
                <w:rFonts w:ascii="Baskerville Old Face" w:hAnsi="Baskerville Old Face" w:cs="PT Bold Heading" w:hint="cs"/>
                <w:sz w:val="32"/>
                <w:szCs w:val="32"/>
                <w:rtl/>
              </w:rPr>
              <w:t>ـ</w:t>
            </w:r>
            <w:r w:rsidRPr="007C30B4">
              <w:rPr>
                <w:rFonts w:ascii="Baskerville Old Face" w:hAnsi="Baskerville Old Face" w:cs="PT Bold Heading"/>
                <w:sz w:val="32"/>
                <w:szCs w:val="32"/>
                <w:rtl/>
              </w:rPr>
              <w:t>ية الأجنب</w:t>
            </w:r>
            <w:r w:rsidRPr="007C30B4">
              <w:rPr>
                <w:rFonts w:ascii="Baskerville Old Face" w:hAnsi="Baskerville Old Face" w:cs="PT Bold Heading" w:hint="cs"/>
                <w:sz w:val="32"/>
                <w:szCs w:val="32"/>
                <w:rtl/>
              </w:rPr>
              <w:t>ـ</w:t>
            </w:r>
            <w:r w:rsidRPr="007C30B4">
              <w:rPr>
                <w:rFonts w:ascii="Baskerville Old Face" w:hAnsi="Baskerville Old Face" w:cs="PT Bold Heading"/>
                <w:sz w:val="32"/>
                <w:szCs w:val="32"/>
                <w:rtl/>
              </w:rPr>
              <w:t>ية</w:t>
            </w:r>
          </w:p>
          <w:p w:rsidR="001C2942" w:rsidRPr="007C30B4" w:rsidRDefault="001C2942" w:rsidP="00173828">
            <w:pPr>
              <w:rPr>
                <w:b/>
                <w:bCs/>
                <w:sz w:val="32"/>
                <w:szCs w:val="32"/>
                <w:rtl/>
              </w:rPr>
            </w:pPr>
          </w:p>
        </w:tc>
      </w:tr>
      <w:tr w:rsidR="001C2942" w:rsidRPr="007C30B4" w:rsidTr="00173828">
        <w:trPr>
          <w:trHeight w:val="224"/>
        </w:trPr>
        <w:tc>
          <w:tcPr>
            <w:tcW w:w="7376" w:type="dxa"/>
            <w:gridSpan w:val="2"/>
            <w:tcBorders>
              <w:top w:val="thinThickSmallGap" w:sz="24" w:space="0" w:color="auto"/>
              <w:left w:val="thinThickSmallGap" w:sz="24" w:space="0" w:color="auto"/>
              <w:right w:val="thinThickSmallGap" w:sz="24" w:space="0" w:color="auto"/>
            </w:tcBorders>
            <w:shd w:val="clear" w:color="auto" w:fill="FFFFFF" w:themeFill="background1"/>
          </w:tcPr>
          <w:p w:rsidR="001C2942" w:rsidRPr="007C30B4" w:rsidRDefault="001C2942" w:rsidP="00173828">
            <w:pPr>
              <w:jc w:val="lowKashida"/>
              <w:rPr>
                <w:rFonts w:asciiTheme="majorBidi" w:hAnsiTheme="majorBidi" w:cstheme="majorBidi"/>
                <w:b/>
                <w:bCs/>
                <w:sz w:val="32"/>
                <w:szCs w:val="32"/>
                <w:rtl/>
              </w:rPr>
            </w:pPr>
            <w:r w:rsidRPr="007C30B4">
              <w:rPr>
                <w:rFonts w:asciiTheme="majorBidi" w:hAnsiTheme="majorBidi" w:cstheme="majorBidi"/>
                <w:b/>
                <w:bCs/>
                <w:sz w:val="32"/>
                <w:szCs w:val="32"/>
                <w:rtl/>
              </w:rPr>
              <w:t>4/0 تمهيد</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174</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b/>
                <w:bCs/>
                <w:sz w:val="32"/>
                <w:szCs w:val="32"/>
                <w:rtl/>
              </w:rPr>
              <w:t>4/1 العلاقات العامة والدعوة المكتبية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174</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b/>
                <w:bCs/>
                <w:sz w:val="32"/>
                <w:szCs w:val="32"/>
                <w:rtl/>
              </w:rPr>
              <w:t>4/2 أشك</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ال الدعوة المكتبية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176</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b/>
                <w:bCs/>
                <w:sz w:val="32"/>
                <w:szCs w:val="32"/>
                <w:rtl/>
              </w:rPr>
              <w:t>4/3 وسائل العلاق</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ات العامة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181</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hint="cs"/>
                <w:b/>
                <w:bCs/>
                <w:sz w:val="32"/>
                <w:szCs w:val="32"/>
                <w:rtl/>
              </w:rPr>
              <w:lastRenderedPageBreak/>
              <w:t xml:space="preserve">      </w:t>
            </w:r>
            <w:r w:rsidRPr="007C30B4">
              <w:rPr>
                <w:rFonts w:asciiTheme="majorBidi" w:hAnsiTheme="majorBidi" w:cstheme="majorBidi"/>
                <w:b/>
                <w:bCs/>
                <w:sz w:val="32"/>
                <w:szCs w:val="32"/>
                <w:rtl/>
              </w:rPr>
              <w:t>4/3/1 الإتصــــال الشخصــي</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181</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hint="cs"/>
                <w:b/>
                <w:bCs/>
                <w:sz w:val="32"/>
                <w:szCs w:val="32"/>
                <w:rtl/>
              </w:rPr>
              <w:t xml:space="preserve">      </w:t>
            </w:r>
            <w:r w:rsidRPr="007C30B4">
              <w:rPr>
                <w:rFonts w:asciiTheme="majorBidi" w:hAnsiTheme="majorBidi" w:cstheme="majorBidi"/>
                <w:b/>
                <w:bCs/>
                <w:sz w:val="32"/>
                <w:szCs w:val="32"/>
                <w:rtl/>
              </w:rPr>
              <w:t>4/3/2 المؤتم</w:t>
            </w:r>
            <w:r w:rsidRPr="007C30B4">
              <w:rPr>
                <w:rFonts w:asciiTheme="majorBidi" w:hAnsiTheme="majorBidi" w:cstheme="majorBidi" w:hint="cs"/>
                <w:b/>
                <w:bCs/>
                <w:sz w:val="32"/>
                <w:szCs w:val="32"/>
                <w:rtl/>
              </w:rPr>
              <w:t>ــ</w:t>
            </w:r>
            <w:r w:rsidRPr="007C30B4">
              <w:rPr>
                <w:rFonts w:asciiTheme="majorBidi" w:hAnsiTheme="majorBidi" w:cstheme="majorBidi"/>
                <w:b/>
                <w:bCs/>
                <w:sz w:val="32"/>
                <w:szCs w:val="32"/>
                <w:rtl/>
              </w:rPr>
              <w:t>رات والندوات</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183</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hint="cs"/>
                <w:b/>
                <w:bCs/>
                <w:sz w:val="32"/>
                <w:szCs w:val="32"/>
                <w:rtl/>
              </w:rPr>
              <w:t xml:space="preserve">      </w:t>
            </w:r>
            <w:r w:rsidRPr="007C30B4">
              <w:rPr>
                <w:rFonts w:asciiTheme="majorBidi" w:hAnsiTheme="majorBidi" w:cstheme="majorBidi"/>
                <w:b/>
                <w:bCs/>
                <w:sz w:val="32"/>
                <w:szCs w:val="32"/>
                <w:rtl/>
              </w:rPr>
              <w:t>4/3/3 مطبوع</w:t>
            </w:r>
            <w:r w:rsidRPr="007C30B4">
              <w:rPr>
                <w:rFonts w:asciiTheme="majorBidi" w:hAnsiTheme="majorBidi" w:cstheme="majorBidi" w:hint="cs"/>
                <w:b/>
                <w:bCs/>
                <w:sz w:val="32"/>
                <w:szCs w:val="32"/>
                <w:rtl/>
              </w:rPr>
              <w:t>ـــ</w:t>
            </w:r>
            <w:r w:rsidRPr="007C30B4">
              <w:rPr>
                <w:rFonts w:asciiTheme="majorBidi" w:hAnsiTheme="majorBidi" w:cstheme="majorBidi"/>
                <w:b/>
                <w:bCs/>
                <w:sz w:val="32"/>
                <w:szCs w:val="32"/>
                <w:rtl/>
              </w:rPr>
              <w:t>ات المكتب</w:t>
            </w:r>
            <w:r w:rsidRPr="007C30B4">
              <w:rPr>
                <w:rFonts w:asciiTheme="majorBidi" w:hAnsiTheme="majorBidi" w:cstheme="majorBidi" w:hint="cs"/>
                <w:b/>
                <w:bCs/>
                <w:sz w:val="32"/>
                <w:szCs w:val="32"/>
                <w:rtl/>
              </w:rPr>
              <w:t>ــ</w:t>
            </w:r>
            <w:r w:rsidRPr="007C30B4">
              <w:rPr>
                <w:rFonts w:asciiTheme="majorBidi" w:hAnsiTheme="majorBidi" w:cstheme="majorBidi"/>
                <w:b/>
                <w:bCs/>
                <w:sz w:val="32"/>
                <w:szCs w:val="32"/>
                <w:rtl/>
              </w:rPr>
              <w:t>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187</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hint="cs"/>
                <w:b/>
                <w:bCs/>
                <w:sz w:val="32"/>
                <w:szCs w:val="32"/>
                <w:rtl/>
              </w:rPr>
              <w:t xml:space="preserve">       </w:t>
            </w:r>
            <w:r w:rsidRPr="007C30B4">
              <w:rPr>
                <w:rFonts w:asciiTheme="majorBidi" w:hAnsiTheme="majorBidi" w:cstheme="majorBidi"/>
                <w:b/>
                <w:bCs/>
                <w:sz w:val="32"/>
                <w:szCs w:val="32"/>
                <w:rtl/>
              </w:rPr>
              <w:t>4/3/4 المع</w:t>
            </w:r>
            <w:r w:rsidRPr="007C30B4">
              <w:rPr>
                <w:rFonts w:asciiTheme="majorBidi" w:hAnsiTheme="majorBidi" w:cstheme="majorBidi" w:hint="cs"/>
                <w:b/>
                <w:bCs/>
                <w:sz w:val="32"/>
                <w:szCs w:val="32"/>
                <w:rtl/>
              </w:rPr>
              <w:t>ـــ</w:t>
            </w:r>
            <w:r w:rsidRPr="007C30B4">
              <w:rPr>
                <w:rFonts w:asciiTheme="majorBidi" w:hAnsiTheme="majorBidi" w:cstheme="majorBidi"/>
                <w:b/>
                <w:bCs/>
                <w:sz w:val="32"/>
                <w:szCs w:val="32"/>
                <w:rtl/>
              </w:rPr>
              <w:t>ارض المكتبية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189</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hint="cs"/>
                <w:b/>
                <w:bCs/>
                <w:sz w:val="32"/>
                <w:szCs w:val="32"/>
                <w:rtl/>
              </w:rPr>
              <w:t xml:space="preserve">       </w:t>
            </w:r>
            <w:r w:rsidRPr="007C30B4">
              <w:rPr>
                <w:rFonts w:asciiTheme="majorBidi" w:hAnsiTheme="majorBidi" w:cstheme="majorBidi"/>
                <w:b/>
                <w:bCs/>
                <w:sz w:val="32"/>
                <w:szCs w:val="32"/>
                <w:rtl/>
              </w:rPr>
              <w:t>4/3/5 مجلــة الحائ</w:t>
            </w:r>
            <w:r w:rsidRPr="007C30B4">
              <w:rPr>
                <w:rFonts w:asciiTheme="majorBidi" w:hAnsiTheme="majorBidi" w:cstheme="majorBidi" w:hint="cs"/>
                <w:b/>
                <w:bCs/>
                <w:sz w:val="32"/>
                <w:szCs w:val="32"/>
                <w:rtl/>
              </w:rPr>
              <w:t>ــــــ</w:t>
            </w:r>
            <w:r w:rsidRPr="007C30B4">
              <w:rPr>
                <w:rFonts w:asciiTheme="majorBidi" w:hAnsiTheme="majorBidi" w:cstheme="majorBidi"/>
                <w:b/>
                <w:bCs/>
                <w:sz w:val="32"/>
                <w:szCs w:val="32"/>
                <w:rtl/>
              </w:rPr>
              <w:t>ـــط</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193</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hint="cs"/>
                <w:b/>
                <w:bCs/>
                <w:sz w:val="32"/>
                <w:szCs w:val="32"/>
                <w:rtl/>
              </w:rPr>
              <w:t xml:space="preserve">       4</w:t>
            </w:r>
            <w:r w:rsidRPr="007C30B4">
              <w:rPr>
                <w:rFonts w:asciiTheme="majorBidi" w:hAnsiTheme="majorBidi" w:cstheme="majorBidi"/>
                <w:b/>
                <w:bCs/>
                <w:sz w:val="32"/>
                <w:szCs w:val="32"/>
                <w:rtl/>
              </w:rPr>
              <w:t>/3/6 المواقع الإلكترونية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194</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b/>
                <w:bCs/>
                <w:sz w:val="32"/>
                <w:szCs w:val="32"/>
                <w:rtl/>
              </w:rPr>
              <w:t>4/4 مشك</w:t>
            </w:r>
            <w:r w:rsidRPr="007C30B4">
              <w:rPr>
                <w:rFonts w:asciiTheme="majorBidi" w:hAnsiTheme="majorBidi" w:cstheme="majorBidi" w:hint="cs"/>
                <w:b/>
                <w:bCs/>
                <w:sz w:val="32"/>
                <w:szCs w:val="32"/>
                <w:rtl/>
              </w:rPr>
              <w:t>ـــ</w:t>
            </w:r>
            <w:r w:rsidRPr="007C30B4">
              <w:rPr>
                <w:rFonts w:asciiTheme="majorBidi" w:hAnsiTheme="majorBidi" w:cstheme="majorBidi"/>
                <w:b/>
                <w:bCs/>
                <w:sz w:val="32"/>
                <w:szCs w:val="32"/>
                <w:rtl/>
              </w:rPr>
              <w:t>لات المستفيدين</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198</w:t>
            </w:r>
          </w:p>
        </w:tc>
      </w:tr>
      <w:tr w:rsidR="001C2942" w:rsidRPr="007C30B4" w:rsidTr="00173828">
        <w:trPr>
          <w:trHeight w:val="230"/>
        </w:trPr>
        <w:tc>
          <w:tcPr>
            <w:tcW w:w="7376" w:type="dxa"/>
            <w:gridSpan w:val="2"/>
            <w:tcBorders>
              <w:left w:val="thinThickSmallGap" w:sz="24" w:space="0" w:color="auto"/>
              <w:bottom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Theme="majorBidi" w:hAnsiTheme="majorBidi" w:cstheme="majorBidi"/>
                <w:b/>
                <w:bCs/>
                <w:sz w:val="32"/>
                <w:szCs w:val="32"/>
                <w:rtl/>
              </w:rPr>
            </w:pPr>
            <w:r w:rsidRPr="007C30B4">
              <w:rPr>
                <w:rFonts w:asciiTheme="majorBidi" w:hAnsiTheme="majorBidi" w:cstheme="majorBidi"/>
                <w:b/>
                <w:bCs/>
                <w:sz w:val="32"/>
                <w:szCs w:val="32"/>
                <w:rtl/>
              </w:rPr>
              <w:t>4/5 الخلاص</w:t>
            </w:r>
            <w:r w:rsidRPr="007C30B4">
              <w:rPr>
                <w:rFonts w:asciiTheme="majorBidi" w:hAnsiTheme="majorBidi" w:cstheme="majorBidi" w:hint="cs"/>
                <w:b/>
                <w:bCs/>
                <w:sz w:val="32"/>
                <w:szCs w:val="32"/>
                <w:rtl/>
              </w:rPr>
              <w:t>ـــــ</w:t>
            </w:r>
            <w:r w:rsidRPr="007C30B4">
              <w:rPr>
                <w:rFonts w:asciiTheme="majorBidi" w:hAnsiTheme="majorBidi" w:cstheme="majorBidi"/>
                <w:b/>
                <w:bCs/>
                <w:sz w:val="32"/>
                <w:szCs w:val="32"/>
                <w:rtl/>
              </w:rPr>
              <w:t>ة</w:t>
            </w:r>
          </w:p>
        </w:tc>
        <w:tc>
          <w:tcPr>
            <w:tcW w:w="1555" w:type="dxa"/>
            <w:gridSpan w:val="3"/>
            <w:tcBorders>
              <w:left w:val="thinThickSmallGap" w:sz="24" w:space="0" w:color="auto"/>
              <w:right w:val="thinThickSmallGap" w:sz="24" w:space="0" w:color="auto"/>
            </w:tcBorders>
            <w:shd w:val="clear" w:color="auto" w:fill="FFFFFF" w:themeFill="background1"/>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208</w:t>
            </w:r>
          </w:p>
        </w:tc>
      </w:tr>
      <w:tr w:rsidR="001C2942" w:rsidRPr="007C30B4" w:rsidTr="00173828">
        <w:trPr>
          <w:gridAfter w:val="1"/>
          <w:wAfter w:w="6" w:type="dxa"/>
          <w:trHeight w:val="230"/>
        </w:trPr>
        <w:tc>
          <w:tcPr>
            <w:tcW w:w="89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1C2942" w:rsidRPr="007C30B4" w:rsidRDefault="001C2942" w:rsidP="00173828">
            <w:pPr>
              <w:tabs>
                <w:tab w:val="left" w:pos="226"/>
              </w:tabs>
              <w:spacing w:before="240"/>
              <w:jc w:val="center"/>
              <w:rPr>
                <w:rFonts w:asciiTheme="majorBidi" w:hAnsiTheme="majorBidi" w:cs="PT Bold Heading"/>
                <w:sz w:val="32"/>
                <w:szCs w:val="32"/>
                <w:rtl/>
              </w:rPr>
            </w:pPr>
            <w:r w:rsidRPr="007C30B4">
              <w:rPr>
                <w:rFonts w:asciiTheme="majorBidi" w:hAnsiTheme="majorBidi" w:cs="PT Bold Heading" w:hint="cs"/>
                <w:sz w:val="32"/>
                <w:szCs w:val="32"/>
                <w:rtl/>
              </w:rPr>
              <w:t>خاتمة الدراســـة</w:t>
            </w:r>
          </w:p>
        </w:tc>
      </w:tr>
      <w:tr w:rsidR="001C2942" w:rsidRPr="007C30B4" w:rsidTr="00173828">
        <w:trPr>
          <w:trHeight w:val="230"/>
        </w:trPr>
        <w:tc>
          <w:tcPr>
            <w:tcW w:w="7376" w:type="dxa"/>
            <w:gridSpan w:val="2"/>
            <w:tcBorders>
              <w:top w:val="thinThickSmallGap" w:sz="24" w:space="0" w:color="auto"/>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أولاً: نتائج الدراســـة</w:t>
            </w:r>
          </w:p>
        </w:tc>
        <w:tc>
          <w:tcPr>
            <w:tcW w:w="1555" w:type="dxa"/>
            <w:gridSpan w:val="3"/>
            <w:tcBorders>
              <w:left w:val="thinThickSmallGap" w:sz="24" w:space="0" w:color="auto"/>
              <w:right w:val="thinThickSmallGap" w:sz="24" w:space="0" w:color="auto"/>
            </w:tcBorders>
            <w:shd w:val="clear" w:color="auto" w:fill="FFFFFF" w:themeFill="background1"/>
            <w:vAlign w:val="center"/>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210</w:t>
            </w:r>
          </w:p>
        </w:tc>
      </w:tr>
      <w:tr w:rsidR="001C2942" w:rsidRPr="007C30B4" w:rsidTr="00173828">
        <w:trPr>
          <w:trHeight w:val="230"/>
        </w:trPr>
        <w:tc>
          <w:tcPr>
            <w:tcW w:w="7376" w:type="dxa"/>
            <w:gridSpan w:val="2"/>
            <w:tcBorders>
              <w:left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ثانياً: توصيات الدراسة</w:t>
            </w:r>
          </w:p>
        </w:tc>
        <w:tc>
          <w:tcPr>
            <w:tcW w:w="1555" w:type="dxa"/>
            <w:gridSpan w:val="3"/>
            <w:tcBorders>
              <w:left w:val="thinThickSmallGap" w:sz="24" w:space="0" w:color="auto"/>
              <w:right w:val="thinThickSmallGap" w:sz="24" w:space="0" w:color="auto"/>
            </w:tcBorders>
            <w:shd w:val="clear" w:color="auto" w:fill="FFFFFF" w:themeFill="background1"/>
            <w:vAlign w:val="center"/>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215</w:t>
            </w:r>
          </w:p>
        </w:tc>
      </w:tr>
      <w:tr w:rsidR="001C2942" w:rsidRPr="007C30B4" w:rsidTr="00173828">
        <w:trPr>
          <w:trHeight w:val="230"/>
        </w:trPr>
        <w:tc>
          <w:tcPr>
            <w:tcW w:w="7376" w:type="dxa"/>
            <w:gridSpan w:val="2"/>
            <w:tcBorders>
              <w:left w:val="thinThickSmallGap" w:sz="24" w:space="0" w:color="auto"/>
              <w:bottom w:val="thinThickSmallGap" w:sz="24" w:space="0" w:color="auto"/>
              <w:right w:val="thinThickSmallGap" w:sz="24" w:space="0" w:color="auto"/>
            </w:tcBorders>
            <w:shd w:val="clear" w:color="auto" w:fill="FFFFFF" w:themeFill="background1"/>
          </w:tcPr>
          <w:p w:rsidR="001C2942" w:rsidRPr="007C30B4" w:rsidRDefault="001C2942" w:rsidP="00173828">
            <w:pPr>
              <w:spacing w:before="240"/>
              <w:jc w:val="lowKashida"/>
              <w:rPr>
                <w:rFonts w:ascii="Simplified Arabic" w:hAnsi="Simplified Arabic" w:cs="Simplified Arabic"/>
                <w:b/>
                <w:bCs/>
                <w:sz w:val="32"/>
                <w:szCs w:val="32"/>
                <w:rtl/>
              </w:rPr>
            </w:pPr>
            <w:r w:rsidRPr="007C30B4">
              <w:rPr>
                <w:rFonts w:ascii="Simplified Arabic" w:hAnsi="Simplified Arabic" w:cs="Simplified Arabic"/>
                <w:b/>
                <w:bCs/>
                <w:sz w:val="32"/>
                <w:szCs w:val="32"/>
                <w:rtl/>
              </w:rPr>
              <w:t>قائمة المصادر والمراجع</w:t>
            </w:r>
          </w:p>
        </w:tc>
        <w:tc>
          <w:tcPr>
            <w:tcW w:w="1555" w:type="dxa"/>
            <w:gridSpan w:val="3"/>
            <w:tcBorders>
              <w:left w:val="thinThickSmallGap" w:sz="24" w:space="0" w:color="auto"/>
              <w:right w:val="thinThickSmallGap" w:sz="24" w:space="0" w:color="auto"/>
            </w:tcBorders>
            <w:shd w:val="clear" w:color="auto" w:fill="FFFFFF" w:themeFill="background1"/>
            <w:vAlign w:val="center"/>
          </w:tcPr>
          <w:p w:rsidR="001C2942" w:rsidRPr="007C30B4" w:rsidRDefault="001C2942" w:rsidP="00173828">
            <w:pPr>
              <w:tabs>
                <w:tab w:val="left" w:pos="226"/>
              </w:tabs>
              <w:spacing w:before="240"/>
              <w:jc w:val="center"/>
              <w:rPr>
                <w:rFonts w:asciiTheme="majorBidi" w:hAnsiTheme="majorBidi" w:cs="PT Bold Heading"/>
                <w:b/>
                <w:bCs/>
                <w:sz w:val="32"/>
                <w:szCs w:val="32"/>
                <w:rtl/>
              </w:rPr>
            </w:pPr>
            <w:r w:rsidRPr="007C30B4">
              <w:rPr>
                <w:rFonts w:asciiTheme="majorBidi" w:hAnsiTheme="majorBidi" w:cs="PT Bold Heading" w:hint="cs"/>
                <w:b/>
                <w:bCs/>
                <w:sz w:val="32"/>
                <w:szCs w:val="32"/>
                <w:rtl/>
              </w:rPr>
              <w:t>217</w:t>
            </w:r>
          </w:p>
        </w:tc>
      </w:tr>
      <w:tr w:rsidR="001C2942" w:rsidRPr="007C30B4" w:rsidTr="00173828">
        <w:trPr>
          <w:gridAfter w:val="1"/>
          <w:wAfter w:w="6" w:type="dxa"/>
          <w:trHeight w:val="230"/>
        </w:trPr>
        <w:tc>
          <w:tcPr>
            <w:tcW w:w="74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1C2942" w:rsidRPr="007C30B4" w:rsidRDefault="001C2942" w:rsidP="00173828">
            <w:pPr>
              <w:tabs>
                <w:tab w:val="left" w:pos="226"/>
              </w:tabs>
              <w:spacing w:before="240"/>
              <w:jc w:val="center"/>
              <w:rPr>
                <w:rFonts w:asciiTheme="majorBidi" w:hAnsiTheme="majorBidi" w:cs="PT Bold Heading"/>
                <w:sz w:val="32"/>
                <w:szCs w:val="32"/>
                <w:rtl/>
              </w:rPr>
            </w:pPr>
            <w:r w:rsidRPr="007C30B4">
              <w:rPr>
                <w:rFonts w:asciiTheme="majorBidi" w:hAnsiTheme="majorBidi" w:cs="PT Bold Heading" w:hint="cs"/>
                <w:sz w:val="32"/>
                <w:szCs w:val="32"/>
                <w:rtl/>
              </w:rPr>
              <w:t xml:space="preserve">        ملاحــق الدراســة</w:t>
            </w:r>
          </w:p>
        </w:tc>
        <w:tc>
          <w:tcPr>
            <w:tcW w:w="1510"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1C2942" w:rsidRPr="007C30B4" w:rsidRDefault="001C2942" w:rsidP="00173828">
            <w:pPr>
              <w:tabs>
                <w:tab w:val="left" w:pos="226"/>
              </w:tabs>
              <w:spacing w:before="240"/>
              <w:jc w:val="center"/>
              <w:rPr>
                <w:rFonts w:asciiTheme="majorBidi" w:hAnsiTheme="majorBidi" w:cs="PT Bold Heading"/>
                <w:sz w:val="32"/>
                <w:szCs w:val="32"/>
                <w:rtl/>
              </w:rPr>
            </w:pPr>
            <w:r w:rsidRPr="007C30B4">
              <w:rPr>
                <w:rFonts w:asciiTheme="majorBidi" w:hAnsiTheme="majorBidi" w:cs="PT Bold Heading" w:hint="cs"/>
                <w:sz w:val="32"/>
                <w:szCs w:val="32"/>
                <w:rtl/>
              </w:rPr>
              <w:t>218</w:t>
            </w:r>
          </w:p>
        </w:tc>
      </w:tr>
      <w:tr w:rsidR="001C2942" w:rsidRPr="007C30B4" w:rsidTr="00173828">
        <w:trPr>
          <w:gridAfter w:val="1"/>
          <w:wAfter w:w="6" w:type="dxa"/>
          <w:trHeight w:val="230"/>
        </w:trPr>
        <w:tc>
          <w:tcPr>
            <w:tcW w:w="8925" w:type="dxa"/>
            <w:gridSpan w:val="4"/>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tcPr>
          <w:p w:rsidR="001C2942" w:rsidRPr="007C30B4" w:rsidRDefault="001C2942" w:rsidP="00173828">
            <w:pPr>
              <w:tabs>
                <w:tab w:val="left" w:pos="6765"/>
              </w:tabs>
              <w:rPr>
                <w:rFonts w:asciiTheme="majorBidi" w:hAnsiTheme="majorBidi" w:cstheme="majorBidi"/>
                <w:b/>
                <w:bCs/>
                <w:sz w:val="32"/>
                <w:szCs w:val="32"/>
                <w:rtl/>
              </w:rPr>
            </w:pPr>
            <w:r w:rsidRPr="007C30B4">
              <w:rPr>
                <w:rFonts w:asciiTheme="majorBidi" w:hAnsiTheme="majorBidi" w:cs="PT Bold Heading" w:hint="cs"/>
                <w:sz w:val="32"/>
                <w:szCs w:val="32"/>
                <w:rtl/>
              </w:rPr>
              <w:t>الملحق الأول</w:t>
            </w:r>
            <w:r w:rsidRPr="007C30B4">
              <w:rPr>
                <w:rFonts w:asciiTheme="majorBidi" w:hAnsiTheme="majorBidi" w:cstheme="majorBidi" w:hint="cs"/>
                <w:b/>
                <w:bCs/>
                <w:sz w:val="32"/>
                <w:szCs w:val="32"/>
                <w:rtl/>
              </w:rPr>
              <w:t>: الإستبيان</w:t>
            </w:r>
          </w:p>
          <w:p w:rsidR="001C2942" w:rsidRPr="007C30B4" w:rsidRDefault="001C2942" w:rsidP="00173828">
            <w:pPr>
              <w:tabs>
                <w:tab w:val="left" w:pos="6765"/>
              </w:tabs>
              <w:rPr>
                <w:rFonts w:asciiTheme="majorBidi" w:hAnsiTheme="majorBidi" w:cstheme="majorBidi"/>
                <w:b/>
                <w:bCs/>
                <w:sz w:val="32"/>
                <w:szCs w:val="32"/>
                <w:rtl/>
              </w:rPr>
            </w:pPr>
          </w:p>
        </w:tc>
      </w:tr>
      <w:tr w:rsidR="001C2942" w:rsidRPr="007C30B4" w:rsidTr="00173828">
        <w:trPr>
          <w:gridAfter w:val="1"/>
          <w:wAfter w:w="6" w:type="dxa"/>
          <w:trHeight w:val="230"/>
        </w:trPr>
        <w:tc>
          <w:tcPr>
            <w:tcW w:w="8925" w:type="dxa"/>
            <w:gridSpan w:val="4"/>
            <w:tcBorders>
              <w:top w:val="single" w:sz="4" w:space="0" w:color="auto"/>
              <w:left w:val="thinThickSmallGap" w:sz="24" w:space="0" w:color="auto"/>
              <w:bottom w:val="single" w:sz="4" w:space="0" w:color="auto"/>
              <w:right w:val="thinThickSmallGap" w:sz="24" w:space="0" w:color="auto"/>
            </w:tcBorders>
            <w:shd w:val="clear" w:color="auto" w:fill="FFFFFF" w:themeFill="background1"/>
            <w:vAlign w:val="center"/>
          </w:tcPr>
          <w:p w:rsidR="001C2942" w:rsidRPr="007C30B4" w:rsidRDefault="001C2942" w:rsidP="00173828">
            <w:pPr>
              <w:tabs>
                <w:tab w:val="left" w:pos="6765"/>
              </w:tabs>
              <w:rPr>
                <w:rFonts w:asciiTheme="majorBidi" w:hAnsiTheme="majorBidi" w:cstheme="majorBidi"/>
                <w:b/>
                <w:bCs/>
                <w:sz w:val="32"/>
                <w:szCs w:val="32"/>
                <w:rtl/>
              </w:rPr>
            </w:pPr>
            <w:r w:rsidRPr="007C30B4">
              <w:rPr>
                <w:rFonts w:asciiTheme="majorBidi" w:hAnsiTheme="majorBidi" w:cs="PT Bold Heading" w:hint="cs"/>
                <w:sz w:val="32"/>
                <w:szCs w:val="32"/>
                <w:rtl/>
              </w:rPr>
              <w:t>الملحق الثانى</w:t>
            </w:r>
            <w:r w:rsidRPr="007C30B4">
              <w:rPr>
                <w:rFonts w:asciiTheme="majorBidi" w:hAnsiTheme="majorBidi" w:cstheme="majorBidi" w:hint="cs"/>
                <w:b/>
                <w:bCs/>
                <w:sz w:val="32"/>
                <w:szCs w:val="32"/>
                <w:rtl/>
              </w:rPr>
              <w:t>: قائمة المراجعة</w:t>
            </w:r>
          </w:p>
          <w:p w:rsidR="001C2942" w:rsidRPr="007C30B4" w:rsidRDefault="001C2942" w:rsidP="00173828">
            <w:pPr>
              <w:tabs>
                <w:tab w:val="left" w:pos="6765"/>
              </w:tabs>
              <w:rPr>
                <w:rFonts w:asciiTheme="majorBidi" w:hAnsiTheme="majorBidi" w:cstheme="majorBidi"/>
                <w:b/>
                <w:bCs/>
                <w:sz w:val="32"/>
                <w:szCs w:val="32"/>
                <w:rtl/>
              </w:rPr>
            </w:pPr>
          </w:p>
        </w:tc>
      </w:tr>
      <w:tr w:rsidR="001C2942" w:rsidRPr="007C30B4" w:rsidTr="00173828">
        <w:trPr>
          <w:gridAfter w:val="1"/>
          <w:wAfter w:w="6" w:type="dxa"/>
          <w:trHeight w:val="230"/>
        </w:trPr>
        <w:tc>
          <w:tcPr>
            <w:tcW w:w="8925" w:type="dxa"/>
            <w:gridSpan w:val="4"/>
            <w:tcBorders>
              <w:top w:val="single" w:sz="4" w:space="0" w:color="auto"/>
              <w:left w:val="thinThickSmallGap" w:sz="24" w:space="0" w:color="auto"/>
              <w:bottom w:val="single" w:sz="4" w:space="0" w:color="auto"/>
              <w:right w:val="thinThickSmallGap" w:sz="24" w:space="0" w:color="auto"/>
            </w:tcBorders>
            <w:shd w:val="clear" w:color="auto" w:fill="FFFFFF" w:themeFill="background1"/>
            <w:vAlign w:val="center"/>
          </w:tcPr>
          <w:p w:rsidR="001C2942" w:rsidRPr="007C30B4" w:rsidRDefault="001C2942" w:rsidP="00173828">
            <w:pPr>
              <w:tabs>
                <w:tab w:val="left" w:pos="6765"/>
              </w:tabs>
              <w:rPr>
                <w:rFonts w:asciiTheme="majorBidi" w:hAnsiTheme="majorBidi" w:cstheme="majorBidi"/>
                <w:b/>
                <w:bCs/>
                <w:sz w:val="32"/>
                <w:szCs w:val="32"/>
                <w:rtl/>
              </w:rPr>
            </w:pPr>
            <w:r w:rsidRPr="007C30B4">
              <w:rPr>
                <w:rFonts w:asciiTheme="majorBidi" w:hAnsiTheme="majorBidi" w:cs="PT Bold Heading" w:hint="cs"/>
                <w:sz w:val="32"/>
                <w:szCs w:val="32"/>
                <w:rtl/>
              </w:rPr>
              <w:t>الملحق الثالث</w:t>
            </w:r>
            <w:r w:rsidRPr="007C30B4">
              <w:rPr>
                <w:rFonts w:asciiTheme="majorBidi" w:hAnsiTheme="majorBidi" w:cstheme="majorBidi" w:hint="cs"/>
                <w:b/>
                <w:bCs/>
                <w:sz w:val="32"/>
                <w:szCs w:val="32"/>
                <w:rtl/>
              </w:rPr>
              <w:t>: السادة المحكمين</w:t>
            </w:r>
          </w:p>
          <w:p w:rsidR="001C2942" w:rsidRPr="007C30B4" w:rsidRDefault="001C2942" w:rsidP="00173828">
            <w:pPr>
              <w:tabs>
                <w:tab w:val="left" w:pos="6765"/>
              </w:tabs>
              <w:rPr>
                <w:rFonts w:asciiTheme="majorBidi" w:hAnsiTheme="majorBidi" w:cstheme="majorBidi"/>
                <w:b/>
                <w:bCs/>
                <w:sz w:val="32"/>
                <w:szCs w:val="32"/>
                <w:rtl/>
              </w:rPr>
            </w:pPr>
          </w:p>
        </w:tc>
      </w:tr>
      <w:tr w:rsidR="001C2942" w:rsidRPr="007C30B4" w:rsidTr="00173828">
        <w:trPr>
          <w:gridAfter w:val="1"/>
          <w:wAfter w:w="6" w:type="dxa"/>
          <w:trHeight w:val="230"/>
        </w:trPr>
        <w:tc>
          <w:tcPr>
            <w:tcW w:w="8925" w:type="dxa"/>
            <w:gridSpan w:val="4"/>
            <w:tcBorders>
              <w:top w:val="single" w:sz="4" w:space="0" w:color="auto"/>
              <w:left w:val="thinThickSmallGap" w:sz="24" w:space="0" w:color="auto"/>
              <w:bottom w:val="single" w:sz="4" w:space="0" w:color="auto"/>
              <w:right w:val="thinThickSmallGap" w:sz="24" w:space="0" w:color="auto"/>
            </w:tcBorders>
            <w:shd w:val="clear" w:color="auto" w:fill="FFFFFF" w:themeFill="background1"/>
            <w:vAlign w:val="center"/>
          </w:tcPr>
          <w:p w:rsidR="001C2942" w:rsidRPr="007C30B4" w:rsidRDefault="001C2942" w:rsidP="00173828">
            <w:pPr>
              <w:tabs>
                <w:tab w:val="left" w:pos="6765"/>
              </w:tabs>
              <w:jc w:val="both"/>
              <w:rPr>
                <w:rFonts w:asciiTheme="majorBidi" w:hAnsiTheme="majorBidi" w:cstheme="majorBidi"/>
                <w:b/>
                <w:bCs/>
                <w:sz w:val="32"/>
                <w:szCs w:val="32"/>
                <w:rtl/>
              </w:rPr>
            </w:pPr>
            <w:r w:rsidRPr="007C30B4">
              <w:rPr>
                <w:rFonts w:asciiTheme="majorBidi" w:hAnsiTheme="majorBidi" w:cs="PT Bold Heading" w:hint="cs"/>
                <w:sz w:val="32"/>
                <w:szCs w:val="32"/>
                <w:rtl/>
              </w:rPr>
              <w:t>الملحق الرابع</w:t>
            </w:r>
            <w:r w:rsidRPr="007C30B4">
              <w:rPr>
                <w:rFonts w:asciiTheme="majorBidi" w:hAnsiTheme="majorBidi" w:cstheme="majorBidi" w:hint="cs"/>
                <w:b/>
                <w:bCs/>
                <w:sz w:val="32"/>
                <w:szCs w:val="32"/>
                <w:rtl/>
              </w:rPr>
              <w:t>: التصريحات التى تم الحصول عليها لتطبيق الإستبيان داخل</w:t>
            </w:r>
            <w:r w:rsidRPr="007C30B4">
              <w:rPr>
                <w:rFonts w:asciiTheme="majorBidi" w:hAnsiTheme="majorBidi" w:cstheme="majorBidi" w:hint="cs"/>
                <w:b/>
                <w:bCs/>
                <w:sz w:val="32"/>
                <w:szCs w:val="32"/>
                <w:rtl/>
                <w:lang w:bidi="ar-EG"/>
              </w:rPr>
              <w:t xml:space="preserve"> </w:t>
            </w:r>
            <w:r w:rsidRPr="007C30B4">
              <w:rPr>
                <w:rFonts w:asciiTheme="majorBidi" w:hAnsiTheme="majorBidi" w:cstheme="majorBidi" w:hint="cs"/>
                <w:b/>
                <w:bCs/>
                <w:sz w:val="32"/>
                <w:szCs w:val="32"/>
                <w:rtl/>
              </w:rPr>
              <w:t>مكتبات المراكز الثقافية الأجنبية</w:t>
            </w:r>
          </w:p>
          <w:p w:rsidR="001C2942" w:rsidRPr="007C30B4" w:rsidRDefault="001C2942" w:rsidP="00173828">
            <w:pPr>
              <w:tabs>
                <w:tab w:val="left" w:pos="6765"/>
              </w:tabs>
              <w:rPr>
                <w:rFonts w:asciiTheme="majorBidi" w:hAnsiTheme="majorBidi" w:cstheme="majorBidi"/>
                <w:b/>
                <w:bCs/>
                <w:sz w:val="32"/>
                <w:szCs w:val="32"/>
                <w:rtl/>
              </w:rPr>
            </w:pPr>
          </w:p>
        </w:tc>
      </w:tr>
      <w:tr w:rsidR="001C2942" w:rsidRPr="007C30B4" w:rsidTr="00173828">
        <w:trPr>
          <w:gridAfter w:val="1"/>
          <w:wAfter w:w="6" w:type="dxa"/>
          <w:trHeight w:val="230"/>
        </w:trPr>
        <w:tc>
          <w:tcPr>
            <w:tcW w:w="8925" w:type="dxa"/>
            <w:gridSpan w:val="4"/>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1C2942" w:rsidRPr="007C30B4" w:rsidRDefault="001C2942" w:rsidP="00173828">
            <w:pPr>
              <w:jc w:val="both"/>
              <w:rPr>
                <w:rFonts w:asciiTheme="majorBidi" w:hAnsiTheme="majorBidi" w:cs="PT Bold Heading"/>
                <w:sz w:val="32"/>
                <w:szCs w:val="32"/>
              </w:rPr>
            </w:pPr>
            <w:r w:rsidRPr="007C30B4">
              <w:rPr>
                <w:rFonts w:asciiTheme="majorBidi" w:hAnsiTheme="majorBidi" w:cs="PT Bold Heading" w:hint="cs"/>
                <w:sz w:val="32"/>
                <w:szCs w:val="32"/>
                <w:rtl/>
              </w:rPr>
              <w:t xml:space="preserve">الملحق الخامس: </w:t>
            </w:r>
            <w:r w:rsidRPr="007C30B4">
              <w:rPr>
                <w:rFonts w:asciiTheme="majorBidi" w:hAnsiTheme="majorBidi" w:cstheme="majorBidi" w:hint="cs"/>
                <w:b/>
                <w:bCs/>
                <w:sz w:val="32"/>
                <w:szCs w:val="32"/>
                <w:rtl/>
              </w:rPr>
              <w:t>بعض الصور من داخل مكتبات  المراكز الثقافية الأجنبية</w:t>
            </w:r>
          </w:p>
          <w:p w:rsidR="001C2942" w:rsidRPr="007C30B4" w:rsidRDefault="001C2942" w:rsidP="00173828">
            <w:pPr>
              <w:tabs>
                <w:tab w:val="left" w:pos="6765"/>
              </w:tabs>
              <w:rPr>
                <w:rFonts w:asciiTheme="majorBidi" w:hAnsiTheme="majorBidi" w:cs="PT Bold Heading"/>
                <w:sz w:val="32"/>
                <w:szCs w:val="32"/>
                <w:rtl/>
              </w:rPr>
            </w:pPr>
          </w:p>
        </w:tc>
      </w:tr>
    </w:tbl>
    <w:p w:rsidR="001C2942" w:rsidRDefault="001C2942" w:rsidP="001C2942">
      <w:pPr>
        <w:tabs>
          <w:tab w:val="center" w:pos="4153"/>
          <w:tab w:val="right" w:pos="8306"/>
        </w:tabs>
        <w:spacing w:after="0" w:line="240" w:lineRule="auto"/>
        <w:jc w:val="center"/>
        <w:rPr>
          <w:rFonts w:cs="Old Antic Bold"/>
          <w:b/>
          <w:bCs/>
          <w:sz w:val="72"/>
          <w:szCs w:val="72"/>
          <w:rtl/>
        </w:rPr>
      </w:pPr>
    </w:p>
    <w:p w:rsidR="001C2942" w:rsidRDefault="001C2942" w:rsidP="001C2942">
      <w:pPr>
        <w:tabs>
          <w:tab w:val="center" w:pos="4153"/>
          <w:tab w:val="right" w:pos="8306"/>
        </w:tabs>
        <w:spacing w:after="0" w:line="240" w:lineRule="auto"/>
        <w:jc w:val="center"/>
        <w:rPr>
          <w:rFonts w:cs="Old Antic Bold"/>
          <w:b/>
          <w:bCs/>
          <w:sz w:val="72"/>
          <w:szCs w:val="72"/>
          <w:rtl/>
        </w:rPr>
      </w:pPr>
    </w:p>
    <w:p w:rsidR="001C2942" w:rsidRPr="007C30B4" w:rsidRDefault="001C2942" w:rsidP="001C2942">
      <w:pPr>
        <w:tabs>
          <w:tab w:val="center" w:pos="4153"/>
          <w:tab w:val="right" w:pos="8306"/>
        </w:tabs>
        <w:spacing w:after="0" w:line="240" w:lineRule="auto"/>
        <w:jc w:val="center"/>
        <w:rPr>
          <w:rFonts w:cs="Old Antic Bold"/>
          <w:b/>
          <w:bCs/>
          <w:sz w:val="72"/>
          <w:szCs w:val="72"/>
          <w:rtl/>
          <w:lang w:bidi="ar-EG"/>
        </w:rPr>
      </w:pPr>
      <w:r w:rsidRPr="007C30B4">
        <w:rPr>
          <w:rFonts w:cs="Old Antic Bold" w:hint="cs"/>
          <w:b/>
          <w:bCs/>
          <w:sz w:val="72"/>
          <w:szCs w:val="72"/>
          <w:rtl/>
        </w:rPr>
        <w:t>قائمة الجداول</w:t>
      </w:r>
    </w:p>
    <w:tbl>
      <w:tblPr>
        <w:tblStyle w:val="TableGrid"/>
        <w:bidiVisual/>
        <w:tblW w:w="9356" w:type="dxa"/>
        <w:tblInd w:w="-91" w:type="dxa"/>
        <w:tblLayout w:type="fixed"/>
        <w:tblLook w:val="04A0" w:firstRow="1" w:lastRow="0" w:firstColumn="1" w:lastColumn="0" w:noHBand="0" w:noVBand="1"/>
      </w:tblPr>
      <w:tblGrid>
        <w:gridCol w:w="1134"/>
        <w:gridCol w:w="7087"/>
        <w:gridCol w:w="1135"/>
      </w:tblGrid>
      <w:tr w:rsidR="001C2942" w:rsidRPr="007C30B4" w:rsidTr="00173828">
        <w:trPr>
          <w:trHeight w:val="567"/>
        </w:trPr>
        <w:tc>
          <w:tcPr>
            <w:tcW w:w="1134"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tabs>
                <w:tab w:val="center" w:pos="4153"/>
                <w:tab w:val="right" w:pos="8306"/>
              </w:tabs>
              <w:jc w:val="center"/>
              <w:rPr>
                <w:rFonts w:asciiTheme="majorBidi" w:hAnsiTheme="majorBidi" w:cs="PT Bold Heading"/>
                <w:sz w:val="32"/>
                <w:szCs w:val="32"/>
                <w:rtl/>
              </w:rPr>
            </w:pPr>
            <w:r w:rsidRPr="007C30B4">
              <w:rPr>
                <w:rFonts w:asciiTheme="majorBidi" w:hAnsiTheme="majorBidi" w:cs="PT Bold Heading"/>
                <w:sz w:val="32"/>
                <w:szCs w:val="32"/>
                <w:rtl/>
              </w:rPr>
              <w:t>رقم الجدول</w:t>
            </w:r>
          </w:p>
        </w:tc>
        <w:tc>
          <w:tcPr>
            <w:tcW w:w="7087"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tabs>
                <w:tab w:val="center" w:pos="4153"/>
                <w:tab w:val="right" w:pos="8306"/>
              </w:tabs>
              <w:jc w:val="center"/>
              <w:rPr>
                <w:rFonts w:asciiTheme="majorBidi" w:hAnsiTheme="majorBidi" w:cs="PT Bold Heading"/>
                <w:sz w:val="32"/>
                <w:szCs w:val="32"/>
                <w:rtl/>
              </w:rPr>
            </w:pPr>
            <w:r w:rsidRPr="007C30B4">
              <w:rPr>
                <w:rFonts w:asciiTheme="majorBidi" w:hAnsiTheme="majorBidi" w:cs="PT Bold Heading"/>
                <w:sz w:val="40"/>
                <w:szCs w:val="40"/>
                <w:rtl/>
              </w:rPr>
              <w:t>أسم الجدول</w:t>
            </w:r>
          </w:p>
        </w:tc>
        <w:tc>
          <w:tcPr>
            <w:tcW w:w="1135"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tabs>
                <w:tab w:val="center" w:pos="4153"/>
                <w:tab w:val="right" w:pos="8306"/>
              </w:tabs>
              <w:jc w:val="center"/>
              <w:rPr>
                <w:rFonts w:asciiTheme="majorBidi" w:hAnsiTheme="majorBidi" w:cs="PT Bold Heading"/>
                <w:sz w:val="32"/>
                <w:szCs w:val="32"/>
                <w:rtl/>
              </w:rPr>
            </w:pPr>
            <w:r w:rsidRPr="007C30B4">
              <w:rPr>
                <w:rFonts w:asciiTheme="majorBidi" w:hAnsiTheme="majorBidi" w:cs="PT Bold Heading"/>
                <w:sz w:val="32"/>
                <w:szCs w:val="32"/>
                <w:rtl/>
              </w:rPr>
              <w:t>الصفحة</w:t>
            </w:r>
          </w:p>
        </w:tc>
      </w:tr>
      <w:tr w:rsidR="001C2942" w:rsidRPr="007C30B4" w:rsidTr="00173828">
        <w:trPr>
          <w:trHeight w:val="567"/>
        </w:trPr>
        <w:tc>
          <w:tcPr>
            <w:tcW w:w="1134" w:type="dxa"/>
            <w:tcBorders>
              <w:top w:val="thinThickSmallGap" w:sz="24" w:space="0" w:color="auto"/>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w:t>
            </w:r>
          </w:p>
        </w:tc>
        <w:tc>
          <w:tcPr>
            <w:tcW w:w="7087" w:type="dxa"/>
            <w:tcBorders>
              <w:top w:val="thinThickSmallGap" w:sz="24" w:space="0" w:color="auto"/>
              <w:left w:val="thinThickSmallGap" w:sz="24" w:space="0" w:color="auto"/>
              <w:right w:val="thinThickSmallGap" w:sz="24" w:space="0" w:color="auto"/>
            </w:tcBorders>
            <w:vAlign w:val="center"/>
          </w:tcPr>
          <w:p w:rsidR="001C2942" w:rsidRPr="007C30B4" w:rsidRDefault="001C2942" w:rsidP="00173828">
            <w:pPr>
              <w:tabs>
                <w:tab w:val="left" w:pos="226"/>
                <w:tab w:val="left" w:pos="2173"/>
                <w:tab w:val="center" w:pos="4252"/>
              </w:tabs>
              <w:jc w:val="both"/>
              <w:rPr>
                <w:rFonts w:cs="Simplified Arabic"/>
                <w:sz w:val="28"/>
                <w:szCs w:val="28"/>
                <w:rtl/>
              </w:rPr>
            </w:pPr>
            <w:r w:rsidRPr="007C30B4">
              <w:rPr>
                <w:rFonts w:cs="Simplified Arabic" w:hint="cs"/>
                <w:b/>
                <w:bCs/>
                <w:sz w:val="28"/>
                <w:szCs w:val="28"/>
                <w:rtl/>
              </w:rPr>
              <w:t>الوحــــدات الموجــــودة فى مكتبات المراكـــــز الثقافيـــــة الأجنبية</w:t>
            </w:r>
          </w:p>
        </w:tc>
        <w:tc>
          <w:tcPr>
            <w:tcW w:w="1135" w:type="dxa"/>
            <w:tcBorders>
              <w:top w:val="thinThickSmallGap" w:sz="24" w:space="0" w:color="auto"/>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105</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226"/>
              </w:tabs>
              <w:jc w:val="both"/>
              <w:rPr>
                <w:rFonts w:cs="Simplified Arabic"/>
                <w:sz w:val="28"/>
                <w:szCs w:val="28"/>
                <w:rtl/>
              </w:rPr>
            </w:pPr>
            <w:r w:rsidRPr="007C30B4">
              <w:rPr>
                <w:rFonts w:cs="Simplified Arabic" w:hint="cs"/>
                <w:b/>
                <w:bCs/>
                <w:sz w:val="28"/>
                <w:szCs w:val="28"/>
                <w:rtl/>
              </w:rPr>
              <w:t>أعداد العاملين ومؤهلاتهم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114</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3</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226"/>
              </w:tabs>
              <w:jc w:val="both"/>
              <w:rPr>
                <w:rFonts w:cs="Simplified Arabic"/>
                <w:sz w:val="28"/>
                <w:szCs w:val="28"/>
                <w:rtl/>
              </w:rPr>
            </w:pPr>
            <w:r w:rsidRPr="007C30B4">
              <w:rPr>
                <w:rFonts w:cs="Simplified Arabic" w:hint="cs"/>
                <w:b/>
                <w:bCs/>
                <w:sz w:val="28"/>
                <w:szCs w:val="28"/>
                <w:rtl/>
              </w:rPr>
              <w:t>نوع العاملين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115</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4</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226"/>
              </w:tabs>
              <w:jc w:val="both"/>
              <w:rPr>
                <w:rFonts w:cs="Simplified Arabic"/>
                <w:sz w:val="28"/>
                <w:szCs w:val="28"/>
                <w:rtl/>
              </w:rPr>
            </w:pPr>
            <w:r w:rsidRPr="007C30B4">
              <w:rPr>
                <w:rFonts w:cs="Simplified Arabic" w:hint="cs"/>
                <w:b/>
                <w:bCs/>
                <w:sz w:val="28"/>
                <w:szCs w:val="28"/>
                <w:rtl/>
              </w:rPr>
              <w:t>الخدمات التى تقدمها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120</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5</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226"/>
              </w:tabs>
              <w:jc w:val="both"/>
              <w:rPr>
                <w:rFonts w:cs="Simplified Arabic"/>
                <w:sz w:val="28"/>
                <w:szCs w:val="28"/>
                <w:rtl/>
              </w:rPr>
            </w:pPr>
            <w:r w:rsidRPr="007C30B4">
              <w:rPr>
                <w:rFonts w:cs="Simplified Arabic" w:hint="cs"/>
                <w:b/>
                <w:bCs/>
                <w:sz w:val="28"/>
                <w:szCs w:val="28"/>
                <w:rtl/>
              </w:rPr>
              <w:t>نظام الإعارة في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122</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6</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معدل تردد الأفراد على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138</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7</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العلاقة بين النوع ومعدل التردد على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140</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8</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ملائمة مواعيد فتح المكتبة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141</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9</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العلاقة بين وظيفة المتردد ومعدل التردد على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142</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10</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تأثير المكتبة ذاتها على معدل التردد عليها</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144</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11</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جنسية المترددين على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147</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12</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مدى العلم بوجود مكتبة المركز الثقافي الأجنبي</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148</w:t>
            </w:r>
          </w:p>
        </w:tc>
      </w:tr>
      <w:tr w:rsidR="001C2942" w:rsidRPr="007C30B4" w:rsidTr="00173828">
        <w:trPr>
          <w:trHeight w:val="567"/>
        </w:trPr>
        <w:tc>
          <w:tcPr>
            <w:tcW w:w="1134"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13</w:t>
            </w:r>
          </w:p>
        </w:tc>
        <w:tc>
          <w:tcPr>
            <w:tcW w:w="7087"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أغــــراض تردد المستفيدين على مكتبات المراكز الثقافية الأجنبية</w:t>
            </w:r>
          </w:p>
        </w:tc>
        <w:tc>
          <w:tcPr>
            <w:tcW w:w="1135"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151</w:t>
            </w:r>
          </w:p>
        </w:tc>
      </w:tr>
      <w:tr w:rsidR="001C2942" w:rsidRPr="007C30B4" w:rsidTr="00173828">
        <w:trPr>
          <w:trHeight w:val="719"/>
        </w:trPr>
        <w:tc>
          <w:tcPr>
            <w:tcW w:w="1134"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14</w:t>
            </w:r>
          </w:p>
        </w:tc>
        <w:tc>
          <w:tcPr>
            <w:tcW w:w="7087"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 xml:space="preserve">الموضوعــــات التي يبحث عنها المترددين في مكتبات المراكز الثقافية الأجنبية </w:t>
            </w:r>
          </w:p>
        </w:tc>
        <w:tc>
          <w:tcPr>
            <w:tcW w:w="1135"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154</w:t>
            </w:r>
          </w:p>
        </w:tc>
      </w:tr>
      <w:tr w:rsidR="001C2942" w:rsidRPr="007C30B4" w:rsidTr="00173828">
        <w:trPr>
          <w:trHeight w:val="567"/>
        </w:trPr>
        <w:tc>
          <w:tcPr>
            <w:tcW w:w="1134"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15</w:t>
            </w:r>
          </w:p>
        </w:tc>
        <w:tc>
          <w:tcPr>
            <w:tcW w:w="7087"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أشكال مصادر المعلومات التي يتعامل معها المترددين على مكتبات المراكز الثقافية الأجنبية</w:t>
            </w:r>
          </w:p>
        </w:tc>
        <w:tc>
          <w:tcPr>
            <w:tcW w:w="1135"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157</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16</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 xml:space="preserve">الخدمــــات المكتبية التي تقدمها مكتبات المراكز الثقافية الأجنبية ومدى </w:t>
            </w:r>
            <w:r w:rsidRPr="007C30B4">
              <w:rPr>
                <w:rFonts w:cs="Simplified Arabic" w:hint="cs"/>
                <w:b/>
                <w:bCs/>
                <w:sz w:val="28"/>
                <w:szCs w:val="28"/>
                <w:rtl/>
              </w:rPr>
              <w:lastRenderedPageBreak/>
              <w:t>الأستفادة منها</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lastRenderedPageBreak/>
              <w:t>159</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lastRenderedPageBreak/>
              <w:t>17</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متوسط قيم أختيارات المستفيدين من الخدمات المكتبية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163</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18</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المــــواد المرُاد إستعارتها من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165</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19</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أستفادة المترددين على مكتبات المراكز الثقافية الأجنبية من خدمة الإستعارة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167</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20</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الطرق المستخدمة فى توصيل الخدمات إلى المستفيدين من المكتبات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169</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21</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مجهودات المكتبات الأجنبية في الترويج عن نفسها وعن خدماتها</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177</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22</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sz w:val="28"/>
                <w:szCs w:val="28"/>
                <w:rtl/>
              </w:rPr>
            </w:pPr>
            <w:r w:rsidRPr="007C30B4">
              <w:rPr>
                <w:rFonts w:cs="Simplified Arabic" w:hint="cs"/>
                <w:b/>
                <w:bCs/>
                <w:sz w:val="28"/>
                <w:szCs w:val="28"/>
                <w:rtl/>
              </w:rPr>
              <w:t>مدى قدرة مجهودات المكتبة في الإعلان عن نفسها</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179</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23</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جوانب إستخدام الإتصال الشخصي في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182</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24</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حضور المستفيدين من مكتبات المراكز الثقافية الأجنبية للمؤتمرات والندوات</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184</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25</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حضور المستفيدين للمؤتمرات والندوات بأستبعاد من يأتي لأول مرة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186</w:t>
            </w:r>
          </w:p>
        </w:tc>
      </w:tr>
      <w:tr w:rsidR="001C2942" w:rsidRPr="007C30B4" w:rsidTr="00173828">
        <w:trPr>
          <w:trHeight w:val="1038"/>
        </w:trPr>
        <w:tc>
          <w:tcPr>
            <w:tcW w:w="1134"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26</w:t>
            </w:r>
          </w:p>
        </w:tc>
        <w:tc>
          <w:tcPr>
            <w:tcW w:w="7087"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تعامل المترددين على مكتبات المراكز الثقافية الأجنبية مع مطبوعات المكتبة</w:t>
            </w:r>
          </w:p>
        </w:tc>
        <w:tc>
          <w:tcPr>
            <w:tcW w:w="1135"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187</w:t>
            </w:r>
          </w:p>
        </w:tc>
      </w:tr>
      <w:tr w:rsidR="001C2942" w:rsidRPr="007C30B4" w:rsidTr="00173828">
        <w:trPr>
          <w:trHeight w:val="720"/>
        </w:trPr>
        <w:tc>
          <w:tcPr>
            <w:tcW w:w="1134"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27</w:t>
            </w:r>
          </w:p>
        </w:tc>
        <w:tc>
          <w:tcPr>
            <w:tcW w:w="7087"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تردد المستفيدين على المعارض المكتبية</w:t>
            </w:r>
          </w:p>
        </w:tc>
        <w:tc>
          <w:tcPr>
            <w:tcW w:w="1135" w:type="dxa"/>
            <w:tcBorders>
              <w:top w:val="single" w:sz="4" w:space="0" w:color="auto"/>
              <w:left w:val="thinThickSmallGap" w:sz="24" w:space="0" w:color="auto"/>
              <w:bottom w:val="single" w:sz="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189</w:t>
            </w:r>
          </w:p>
        </w:tc>
      </w:tr>
      <w:tr w:rsidR="001C2942" w:rsidRPr="007C30B4" w:rsidTr="00173828">
        <w:trPr>
          <w:trHeight w:val="567"/>
        </w:trPr>
        <w:tc>
          <w:tcPr>
            <w:tcW w:w="1134"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28</w:t>
            </w:r>
          </w:p>
        </w:tc>
        <w:tc>
          <w:tcPr>
            <w:tcW w:w="7087"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تردد المستفيدين على المعارض المكتبية بأستبعاد من يأتي لأول مرة</w:t>
            </w:r>
          </w:p>
        </w:tc>
        <w:tc>
          <w:tcPr>
            <w:tcW w:w="1135"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190</w:t>
            </w:r>
          </w:p>
        </w:tc>
      </w:tr>
      <w:tr w:rsidR="001C2942" w:rsidRPr="007C30B4" w:rsidTr="00173828">
        <w:trPr>
          <w:trHeight w:val="719"/>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29</w:t>
            </w:r>
          </w:p>
        </w:tc>
        <w:tc>
          <w:tcPr>
            <w:tcW w:w="7087" w:type="dxa"/>
            <w:tcBorders>
              <w:left w:val="thinThickSmallGap" w:sz="24" w:space="0" w:color="auto"/>
              <w:bottom w:val="single" w:sz="4" w:space="0" w:color="000000" w:themeColor="text1"/>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وجهة نظر رواد المكتبات الأجنبية في المعارض المكتبية</w:t>
            </w:r>
          </w:p>
        </w:tc>
        <w:tc>
          <w:tcPr>
            <w:tcW w:w="1135" w:type="dxa"/>
            <w:tcBorders>
              <w:left w:val="thinThickSmallGap" w:sz="24" w:space="0" w:color="auto"/>
              <w:bottom w:val="single" w:sz="4" w:space="0" w:color="000000" w:themeColor="text1"/>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191</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30</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معـــدل إستخـــــدام مجلة الحـــائط</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193</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31</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علم المستفيدين من المكتبات الأجنبية بوجود مواقع إلكترونية خاصة بالمكتبة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195</w:t>
            </w:r>
          </w:p>
        </w:tc>
      </w:tr>
      <w:tr w:rsidR="001C2942" w:rsidRPr="007C30B4" w:rsidTr="00173828">
        <w:trPr>
          <w:trHeight w:val="567"/>
        </w:trPr>
        <w:tc>
          <w:tcPr>
            <w:tcW w:w="1134"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32</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مدى إستفـــــادة رواد المكتبات الأجنبية من مواقعها الإلكترونية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197</w:t>
            </w:r>
          </w:p>
        </w:tc>
      </w:tr>
      <w:tr w:rsidR="001C2942" w:rsidRPr="007C30B4" w:rsidTr="00173828">
        <w:trPr>
          <w:trHeight w:val="567"/>
        </w:trPr>
        <w:tc>
          <w:tcPr>
            <w:tcW w:w="1134"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33</w:t>
            </w:r>
          </w:p>
        </w:tc>
        <w:tc>
          <w:tcPr>
            <w:tcW w:w="7087"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jc w:val="both"/>
              <w:rPr>
                <w:rFonts w:cs="Simplified Arabic"/>
                <w:b/>
                <w:bCs/>
                <w:sz w:val="28"/>
                <w:szCs w:val="28"/>
                <w:rtl/>
              </w:rPr>
            </w:pPr>
            <w:r w:rsidRPr="007C30B4">
              <w:rPr>
                <w:rFonts w:cs="Simplified Arabic" w:hint="cs"/>
                <w:b/>
                <w:bCs/>
                <w:sz w:val="28"/>
                <w:szCs w:val="28"/>
                <w:rtl/>
              </w:rPr>
              <w:t>مشكــــــــلات المستفيدين من مكتبات المراكــــــز الثقافية الأجنبية</w:t>
            </w:r>
          </w:p>
        </w:tc>
        <w:tc>
          <w:tcPr>
            <w:tcW w:w="1135"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tabs>
                <w:tab w:val="center" w:pos="4153"/>
                <w:tab w:val="right" w:pos="8306"/>
              </w:tabs>
              <w:jc w:val="center"/>
              <w:rPr>
                <w:rFonts w:cs="PT Bold Heading"/>
                <w:sz w:val="40"/>
                <w:szCs w:val="40"/>
                <w:rtl/>
              </w:rPr>
            </w:pPr>
            <w:r w:rsidRPr="007C30B4">
              <w:rPr>
                <w:rFonts w:cs="PT Bold Heading" w:hint="cs"/>
                <w:sz w:val="40"/>
                <w:szCs w:val="40"/>
                <w:rtl/>
              </w:rPr>
              <w:t>200</w:t>
            </w:r>
          </w:p>
        </w:tc>
      </w:tr>
    </w:tbl>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shd w:val="clear" w:color="auto" w:fill="FFFFFF" w:themeFill="background1"/>
        <w:jc w:val="right"/>
        <w:rPr>
          <w:rtl/>
        </w:rPr>
      </w:pPr>
    </w:p>
    <w:p w:rsidR="001C2942" w:rsidRPr="007C30B4" w:rsidRDefault="001C2942" w:rsidP="001C2942">
      <w:pPr>
        <w:tabs>
          <w:tab w:val="center" w:pos="4153"/>
          <w:tab w:val="right" w:pos="8306"/>
        </w:tabs>
        <w:spacing w:after="0" w:line="240" w:lineRule="auto"/>
        <w:jc w:val="center"/>
        <w:rPr>
          <w:rFonts w:cs="Old Antic Bold"/>
          <w:b/>
          <w:bCs/>
          <w:sz w:val="72"/>
          <w:szCs w:val="72"/>
          <w:rtl/>
        </w:rPr>
      </w:pPr>
    </w:p>
    <w:p w:rsidR="001C2942" w:rsidRDefault="001C2942" w:rsidP="001C2942">
      <w:pPr>
        <w:tabs>
          <w:tab w:val="center" w:pos="4153"/>
          <w:tab w:val="right" w:pos="8306"/>
        </w:tabs>
        <w:spacing w:after="0" w:line="240" w:lineRule="auto"/>
        <w:jc w:val="center"/>
        <w:rPr>
          <w:rFonts w:cs="Old Antic Bold"/>
          <w:b/>
          <w:bCs/>
          <w:sz w:val="72"/>
          <w:szCs w:val="72"/>
          <w:rtl/>
        </w:rPr>
      </w:pPr>
    </w:p>
    <w:p w:rsidR="001C2942" w:rsidRPr="007C30B4" w:rsidRDefault="001C2942" w:rsidP="001C2942">
      <w:pPr>
        <w:tabs>
          <w:tab w:val="center" w:pos="4153"/>
          <w:tab w:val="right" w:pos="8306"/>
        </w:tabs>
        <w:spacing w:after="0" w:line="240" w:lineRule="auto"/>
        <w:jc w:val="center"/>
        <w:rPr>
          <w:rFonts w:cs="Old Antic Bold"/>
          <w:b/>
          <w:bCs/>
          <w:sz w:val="72"/>
          <w:szCs w:val="72"/>
          <w:rtl/>
        </w:rPr>
      </w:pPr>
    </w:p>
    <w:p w:rsidR="001C2942" w:rsidRPr="007C30B4" w:rsidRDefault="001C2942" w:rsidP="001C2942">
      <w:pPr>
        <w:tabs>
          <w:tab w:val="center" w:pos="4153"/>
          <w:tab w:val="right" w:pos="8306"/>
        </w:tabs>
        <w:spacing w:after="0" w:line="240" w:lineRule="auto"/>
        <w:jc w:val="center"/>
        <w:rPr>
          <w:rFonts w:cs="Old Antic Bold"/>
          <w:b/>
          <w:bCs/>
          <w:sz w:val="72"/>
          <w:szCs w:val="72"/>
        </w:rPr>
      </w:pPr>
      <w:r w:rsidRPr="007C30B4">
        <w:rPr>
          <w:rFonts w:cs="Old Antic Bold" w:hint="cs"/>
          <w:b/>
          <w:bCs/>
          <w:sz w:val="72"/>
          <w:szCs w:val="72"/>
          <w:rtl/>
        </w:rPr>
        <w:t>قائمة الأشكال</w:t>
      </w:r>
    </w:p>
    <w:tbl>
      <w:tblPr>
        <w:tblStyle w:val="TableGrid"/>
        <w:bidiVisual/>
        <w:tblW w:w="9123" w:type="dxa"/>
        <w:tblLayout w:type="fixed"/>
        <w:tblLook w:val="04A0" w:firstRow="1" w:lastRow="0" w:firstColumn="1" w:lastColumn="0" w:noHBand="0" w:noVBand="1"/>
      </w:tblPr>
      <w:tblGrid>
        <w:gridCol w:w="901"/>
        <w:gridCol w:w="7087"/>
        <w:gridCol w:w="1135"/>
      </w:tblGrid>
      <w:tr w:rsidR="001C2942" w:rsidRPr="007C30B4" w:rsidTr="00173828">
        <w:trPr>
          <w:trHeight w:val="934"/>
        </w:trPr>
        <w:tc>
          <w:tcPr>
            <w:tcW w:w="901"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jc w:val="center"/>
              <w:rPr>
                <w:rFonts w:asciiTheme="majorBidi" w:hAnsiTheme="majorBidi" w:cs="PT Bold Heading"/>
                <w:sz w:val="28"/>
                <w:szCs w:val="28"/>
                <w:rtl/>
              </w:rPr>
            </w:pPr>
            <w:r w:rsidRPr="007C30B4">
              <w:rPr>
                <w:rFonts w:asciiTheme="majorBidi" w:hAnsiTheme="majorBidi" w:cs="PT Bold Heading"/>
                <w:sz w:val="28"/>
                <w:szCs w:val="28"/>
                <w:rtl/>
              </w:rPr>
              <w:t>رقم الشكل</w:t>
            </w:r>
          </w:p>
        </w:tc>
        <w:tc>
          <w:tcPr>
            <w:tcW w:w="7087"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jc w:val="center"/>
              <w:rPr>
                <w:rFonts w:asciiTheme="majorBidi" w:hAnsiTheme="majorBidi" w:cs="PT Bold Heading"/>
                <w:sz w:val="28"/>
                <w:szCs w:val="28"/>
                <w:rtl/>
              </w:rPr>
            </w:pPr>
            <w:r w:rsidRPr="007C30B4">
              <w:rPr>
                <w:rFonts w:asciiTheme="majorBidi" w:hAnsiTheme="majorBidi" w:cs="PT Bold Heading"/>
                <w:sz w:val="32"/>
                <w:szCs w:val="32"/>
                <w:rtl/>
              </w:rPr>
              <w:t>أســـم الشكل</w:t>
            </w:r>
          </w:p>
        </w:tc>
        <w:tc>
          <w:tcPr>
            <w:tcW w:w="1135"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vAlign w:val="center"/>
          </w:tcPr>
          <w:p w:rsidR="001C2942" w:rsidRPr="007C30B4" w:rsidRDefault="001C2942" w:rsidP="00173828">
            <w:pPr>
              <w:jc w:val="center"/>
              <w:rPr>
                <w:rFonts w:asciiTheme="majorBidi" w:hAnsiTheme="majorBidi" w:cs="PT Bold Heading"/>
                <w:sz w:val="28"/>
                <w:szCs w:val="28"/>
                <w:rtl/>
              </w:rPr>
            </w:pPr>
            <w:r w:rsidRPr="007C30B4">
              <w:rPr>
                <w:rFonts w:asciiTheme="majorBidi" w:hAnsiTheme="majorBidi" w:cs="PT Bold Heading"/>
                <w:sz w:val="28"/>
                <w:szCs w:val="28"/>
                <w:rtl/>
              </w:rPr>
              <w:t>الصفحة</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hint="cs"/>
                <w:b/>
                <w:bCs/>
                <w:sz w:val="32"/>
                <w:szCs w:val="32"/>
                <w:rtl/>
              </w:rPr>
              <w:t>عناصر عملية الإتصال فى العلاقات العامة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56</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2</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hint="cs"/>
                <w:b/>
                <w:bCs/>
                <w:sz w:val="32"/>
                <w:szCs w:val="32"/>
                <w:rtl/>
              </w:rPr>
              <w:t>صفات الرسالة الجيدة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58</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3</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226"/>
              </w:tabs>
              <w:jc w:val="both"/>
              <w:rPr>
                <w:rFonts w:asciiTheme="majorBidi" w:hAnsiTheme="majorBidi" w:cstheme="majorBidi"/>
                <w:b/>
                <w:bCs/>
                <w:sz w:val="32"/>
                <w:szCs w:val="32"/>
                <w:rtl/>
              </w:rPr>
            </w:pPr>
            <w:r w:rsidRPr="007C30B4">
              <w:rPr>
                <w:rFonts w:asciiTheme="majorBidi" w:hAnsiTheme="majorBidi" w:cstheme="majorBidi"/>
                <w:b/>
                <w:bCs/>
                <w:sz w:val="32"/>
                <w:szCs w:val="32"/>
                <w:rtl/>
              </w:rPr>
              <w:t>ن</w:t>
            </w:r>
            <w:r w:rsidRPr="007C30B4">
              <w:rPr>
                <w:rFonts w:asciiTheme="majorBidi" w:hAnsiTheme="majorBidi" w:cstheme="majorBidi" w:hint="cs"/>
                <w:b/>
                <w:bCs/>
                <w:sz w:val="32"/>
                <w:szCs w:val="32"/>
                <w:rtl/>
              </w:rPr>
              <w:t>ـــــ</w:t>
            </w:r>
            <w:r w:rsidRPr="007C30B4">
              <w:rPr>
                <w:rFonts w:asciiTheme="majorBidi" w:hAnsiTheme="majorBidi" w:cstheme="majorBidi"/>
                <w:b/>
                <w:bCs/>
                <w:sz w:val="32"/>
                <w:szCs w:val="32"/>
                <w:rtl/>
              </w:rPr>
              <w:t>وع العاملين فى مكتبات المراك</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115</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lastRenderedPageBreak/>
              <w:t>4</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3419"/>
              </w:tabs>
              <w:jc w:val="both"/>
              <w:rPr>
                <w:rFonts w:asciiTheme="majorBidi" w:hAnsiTheme="majorBidi" w:cstheme="majorBidi"/>
                <w:sz w:val="32"/>
                <w:szCs w:val="32"/>
                <w:rtl/>
              </w:rPr>
            </w:pPr>
            <w:r w:rsidRPr="007C30B4">
              <w:rPr>
                <w:rFonts w:asciiTheme="majorBidi" w:hAnsiTheme="majorBidi" w:cstheme="majorBidi"/>
                <w:b/>
                <w:bCs/>
                <w:sz w:val="32"/>
                <w:szCs w:val="32"/>
                <w:rtl/>
              </w:rPr>
              <w:t>أعداد العاملين ومؤهلاتهم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116</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5</w:t>
            </w:r>
          </w:p>
        </w:tc>
        <w:tc>
          <w:tcPr>
            <w:tcW w:w="7087" w:type="dxa"/>
            <w:tcBorders>
              <w:left w:val="thinThickSmallGap" w:sz="24" w:space="0" w:color="auto"/>
              <w:right w:val="thinThickSmallGap" w:sz="24" w:space="0" w:color="auto"/>
            </w:tcBorders>
            <w:vAlign w:val="center"/>
          </w:tcPr>
          <w:p w:rsidR="001C2942" w:rsidRPr="007C30B4" w:rsidRDefault="001C2942" w:rsidP="00173828">
            <w:pPr>
              <w:tabs>
                <w:tab w:val="left" w:pos="226"/>
              </w:tabs>
              <w:jc w:val="both"/>
              <w:rPr>
                <w:rFonts w:asciiTheme="majorBidi" w:hAnsiTheme="majorBidi" w:cstheme="majorBidi"/>
                <w:b/>
                <w:bCs/>
                <w:sz w:val="32"/>
                <w:szCs w:val="32"/>
                <w:rtl/>
              </w:rPr>
            </w:pPr>
            <w:r w:rsidRPr="007C30B4">
              <w:rPr>
                <w:rFonts w:asciiTheme="majorBidi" w:hAnsiTheme="majorBidi" w:cstheme="majorBidi"/>
                <w:b/>
                <w:bCs/>
                <w:sz w:val="32"/>
                <w:szCs w:val="32"/>
                <w:rtl/>
              </w:rPr>
              <w:t>المواد المسموح بإعارتها فى مكتبات المراك</w:t>
            </w:r>
            <w:r w:rsidRPr="007C30B4">
              <w:rPr>
                <w:rFonts w:asciiTheme="majorBidi" w:hAnsiTheme="majorBidi" w:cstheme="majorBidi" w:hint="cs"/>
                <w:b/>
                <w:bCs/>
                <w:sz w:val="32"/>
                <w:szCs w:val="32"/>
                <w:rtl/>
              </w:rPr>
              <w:t>ــ</w:t>
            </w:r>
            <w:r w:rsidRPr="007C30B4">
              <w:rPr>
                <w:rFonts w:asciiTheme="majorBidi" w:hAnsiTheme="majorBidi" w:cstheme="majorBidi"/>
                <w:b/>
                <w:bCs/>
                <w:sz w:val="32"/>
                <w:szCs w:val="32"/>
                <w:rtl/>
              </w:rPr>
              <w:t>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123</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6</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sz w:val="32"/>
                <w:szCs w:val="32"/>
                <w:rtl/>
              </w:rPr>
            </w:pPr>
            <w:r w:rsidRPr="007C30B4">
              <w:rPr>
                <w:rFonts w:asciiTheme="majorBidi" w:hAnsiTheme="majorBidi" w:cstheme="majorBidi"/>
                <w:b/>
                <w:bCs/>
                <w:sz w:val="32"/>
                <w:szCs w:val="32"/>
                <w:rtl/>
              </w:rPr>
              <w:t>مع</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دل تردد الأف</w:t>
            </w:r>
            <w:r w:rsidRPr="007C30B4">
              <w:rPr>
                <w:rFonts w:asciiTheme="majorBidi" w:hAnsiTheme="majorBidi" w:cstheme="majorBidi" w:hint="cs"/>
                <w:b/>
                <w:bCs/>
                <w:sz w:val="32"/>
                <w:szCs w:val="32"/>
                <w:rtl/>
              </w:rPr>
              <w:t>ـــــ</w:t>
            </w:r>
            <w:r w:rsidRPr="007C30B4">
              <w:rPr>
                <w:rFonts w:asciiTheme="majorBidi" w:hAnsiTheme="majorBidi" w:cstheme="majorBidi"/>
                <w:b/>
                <w:bCs/>
                <w:sz w:val="32"/>
                <w:szCs w:val="32"/>
                <w:rtl/>
              </w:rPr>
              <w:t>راد على مكتبات المراك</w:t>
            </w:r>
            <w:r w:rsidRPr="007C30B4">
              <w:rPr>
                <w:rFonts w:asciiTheme="majorBidi" w:hAnsiTheme="majorBidi" w:cstheme="majorBidi" w:hint="cs"/>
                <w:b/>
                <w:bCs/>
                <w:sz w:val="32"/>
                <w:szCs w:val="32"/>
                <w:rtl/>
              </w:rPr>
              <w:t>ــ</w:t>
            </w:r>
            <w:r w:rsidRPr="007C30B4">
              <w:rPr>
                <w:rFonts w:asciiTheme="majorBidi" w:hAnsiTheme="majorBidi" w:cstheme="majorBidi"/>
                <w:b/>
                <w:bCs/>
                <w:sz w:val="32"/>
                <w:szCs w:val="32"/>
                <w:rtl/>
              </w:rPr>
              <w:t>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139</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7</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العلاقة  بين النوع  ومعدل  التردد على المكتبات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140</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8</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دى ملائمة م</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واعيد فتح المكتبة بالنسبة للمترددين</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141</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9</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العلاقة  بين وظيفة المترددين ومدى ملائمة مواعيد فتح المكتبة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143</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10</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جنسية المترددين عل</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ى مكتبات المراك</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ز الثقافي</w:t>
            </w:r>
            <w:r w:rsidRPr="007C30B4">
              <w:rPr>
                <w:rFonts w:asciiTheme="majorBidi" w:hAnsiTheme="majorBidi" w:cstheme="majorBidi" w:hint="cs"/>
                <w:b/>
                <w:bCs/>
                <w:sz w:val="32"/>
                <w:szCs w:val="32"/>
                <w:rtl/>
              </w:rPr>
              <w:t>ــ</w:t>
            </w:r>
            <w:r w:rsidRPr="007C30B4">
              <w:rPr>
                <w:rFonts w:asciiTheme="majorBidi" w:hAnsiTheme="majorBidi" w:cstheme="majorBidi"/>
                <w:b/>
                <w:bCs/>
                <w:sz w:val="32"/>
                <w:szCs w:val="32"/>
                <w:rtl/>
              </w:rPr>
              <w:t>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147</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11</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sz w:val="32"/>
                <w:szCs w:val="32"/>
                <w:rtl/>
              </w:rPr>
            </w:pPr>
            <w:r w:rsidRPr="007C30B4">
              <w:rPr>
                <w:rFonts w:asciiTheme="majorBidi" w:hAnsiTheme="majorBidi" w:cstheme="majorBidi"/>
                <w:b/>
                <w:bCs/>
                <w:sz w:val="32"/>
                <w:szCs w:val="32"/>
                <w:rtl/>
              </w:rPr>
              <w:t>وسائل ساعدت فى التعرف على مكتبة المركز الثقافى الأجنبى</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149</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12</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الموضوعات التى يبحث عنها المترددين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155</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13</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أشكال مصادر المعلومات التى يتعامل معها المترددين على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158</w:t>
            </w:r>
          </w:p>
        </w:tc>
      </w:tr>
      <w:tr w:rsidR="001C2942" w:rsidRPr="007C30B4" w:rsidTr="00173828">
        <w:trPr>
          <w:trHeight w:val="877"/>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14</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الخدمات المكتبية التي تـقدمها مكتبات  المراكز الثقافية الأجنبية ومدى الأستفادة منها</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161</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15</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مدى الأستفادة من خدمة الإستعارة  فى مكتبات المراكز الثقافية  الأجنبية</w:t>
            </w:r>
          </w:p>
          <w:p w:rsidR="001C2942" w:rsidRPr="007C30B4" w:rsidRDefault="001C2942" w:rsidP="00173828">
            <w:pPr>
              <w:jc w:val="both"/>
              <w:rPr>
                <w:rFonts w:asciiTheme="majorBidi" w:hAnsiTheme="majorBidi" w:cstheme="majorBidi"/>
                <w:b/>
                <w:bCs/>
                <w:sz w:val="32"/>
                <w:szCs w:val="32"/>
                <w:rtl/>
              </w:rPr>
            </w:pP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168</w:t>
            </w:r>
          </w:p>
        </w:tc>
      </w:tr>
      <w:tr w:rsidR="001C2942" w:rsidRPr="007C30B4" w:rsidTr="00173828">
        <w:trPr>
          <w:trHeight w:val="270"/>
        </w:trPr>
        <w:tc>
          <w:tcPr>
            <w:tcW w:w="901"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16</w:t>
            </w:r>
          </w:p>
        </w:tc>
        <w:tc>
          <w:tcPr>
            <w:tcW w:w="7087"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آراء المترددين عن قدرة مجهودات المكتبات الأجنبية فى الإعلان عن نفسه</w:t>
            </w:r>
          </w:p>
        </w:tc>
        <w:tc>
          <w:tcPr>
            <w:tcW w:w="1135" w:type="dxa"/>
            <w:tcBorders>
              <w:left w:val="thinThickSmallGap" w:sz="24" w:space="0" w:color="auto"/>
              <w:bottom w:val="single" w:sz="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180</w:t>
            </w:r>
          </w:p>
        </w:tc>
      </w:tr>
      <w:tr w:rsidR="001C2942" w:rsidRPr="007C30B4" w:rsidTr="00173828">
        <w:trPr>
          <w:trHeight w:val="624"/>
        </w:trPr>
        <w:tc>
          <w:tcPr>
            <w:tcW w:w="901"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17</w:t>
            </w:r>
          </w:p>
        </w:tc>
        <w:tc>
          <w:tcPr>
            <w:tcW w:w="7087"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spacing w:before="240" w:after="240"/>
              <w:jc w:val="both"/>
              <w:rPr>
                <w:rFonts w:asciiTheme="majorBidi" w:hAnsiTheme="majorBidi" w:cstheme="majorBidi"/>
                <w:b/>
                <w:bCs/>
                <w:sz w:val="32"/>
                <w:szCs w:val="32"/>
                <w:rtl/>
              </w:rPr>
            </w:pPr>
            <w:r w:rsidRPr="007C30B4">
              <w:rPr>
                <w:rFonts w:asciiTheme="majorBidi" w:hAnsiTheme="majorBidi" w:cstheme="majorBidi"/>
                <w:b/>
                <w:bCs/>
                <w:sz w:val="32"/>
                <w:szCs w:val="32"/>
                <w:rtl/>
              </w:rPr>
              <w:t>جوانب  إستخدام  الإتصال الشخصى فى مكتبات  المراكز  الثقافية  الأجنبية</w:t>
            </w:r>
          </w:p>
        </w:tc>
        <w:tc>
          <w:tcPr>
            <w:tcW w:w="1135" w:type="dxa"/>
            <w:tcBorders>
              <w:top w:val="single" w:sz="4" w:space="0" w:color="auto"/>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183</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18</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مدى حضور المستفيدين للمؤتمـــرات والندوات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186</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19</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مدى تعامل المترددين مع مطبوعات المكتبات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188</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20</w:t>
            </w:r>
          </w:p>
        </w:tc>
        <w:tc>
          <w:tcPr>
            <w:tcW w:w="7087" w:type="dxa"/>
            <w:tcBorders>
              <w:left w:val="thinThickSmallGap" w:sz="24" w:space="0" w:color="auto"/>
              <w:right w:val="thinThickSmallGap" w:sz="24" w:space="0" w:color="auto"/>
            </w:tcBorders>
            <w:vAlign w:val="center"/>
          </w:tcPr>
          <w:p w:rsidR="001C2942" w:rsidRPr="007C30B4" w:rsidRDefault="001C2942" w:rsidP="00173828">
            <w:pPr>
              <w:spacing w:before="240"/>
              <w:jc w:val="both"/>
              <w:rPr>
                <w:rFonts w:asciiTheme="majorBidi" w:hAnsiTheme="majorBidi" w:cstheme="majorBidi"/>
                <w:b/>
                <w:bCs/>
                <w:sz w:val="32"/>
                <w:szCs w:val="32"/>
                <w:rtl/>
              </w:rPr>
            </w:pPr>
            <w:r w:rsidRPr="007C30B4">
              <w:rPr>
                <w:rFonts w:asciiTheme="majorBidi" w:hAnsiTheme="majorBidi" w:cstheme="majorBidi"/>
                <w:b/>
                <w:bCs/>
                <w:sz w:val="32"/>
                <w:szCs w:val="32"/>
                <w:rtl/>
              </w:rPr>
              <w:t>م</w:t>
            </w:r>
            <w:r w:rsidRPr="007C30B4">
              <w:rPr>
                <w:rFonts w:asciiTheme="majorBidi" w:hAnsiTheme="majorBidi" w:cstheme="majorBidi" w:hint="cs"/>
                <w:b/>
                <w:bCs/>
                <w:sz w:val="32"/>
                <w:szCs w:val="32"/>
                <w:rtl/>
              </w:rPr>
              <w:t>ـــ</w:t>
            </w:r>
            <w:r w:rsidRPr="007C30B4">
              <w:rPr>
                <w:rFonts w:asciiTheme="majorBidi" w:hAnsiTheme="majorBidi" w:cstheme="majorBidi"/>
                <w:b/>
                <w:bCs/>
                <w:sz w:val="32"/>
                <w:szCs w:val="32"/>
                <w:rtl/>
              </w:rPr>
              <w:t>دى تردد المستفيدين لمع</w:t>
            </w:r>
            <w:r w:rsidRPr="007C30B4">
              <w:rPr>
                <w:rFonts w:asciiTheme="majorBidi" w:hAnsiTheme="majorBidi" w:cstheme="majorBidi" w:hint="cs"/>
                <w:b/>
                <w:bCs/>
                <w:sz w:val="32"/>
                <w:szCs w:val="32"/>
                <w:rtl/>
              </w:rPr>
              <w:t>ــــ</w:t>
            </w:r>
            <w:r w:rsidRPr="007C30B4">
              <w:rPr>
                <w:rFonts w:asciiTheme="majorBidi" w:hAnsiTheme="majorBidi" w:cstheme="majorBidi"/>
                <w:b/>
                <w:bCs/>
                <w:sz w:val="32"/>
                <w:szCs w:val="32"/>
                <w:rtl/>
              </w:rPr>
              <w:t>ارض المقتنيات المكتبية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190</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21</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وجهة نظر رواد المكتبات الأجنبية فى المعارض المكتبية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192</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lastRenderedPageBreak/>
              <w:t>22</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معدل إستخدام المترددين لمجلة الحائط فى مكتبات المراكز الثقافية الأجنبية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194</w:t>
            </w:r>
          </w:p>
        </w:tc>
      </w:tr>
      <w:tr w:rsidR="001C2942" w:rsidRPr="007C30B4" w:rsidTr="00173828">
        <w:trPr>
          <w:trHeight w:val="624"/>
        </w:trPr>
        <w:tc>
          <w:tcPr>
            <w:tcW w:w="901"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23</w:t>
            </w:r>
          </w:p>
        </w:tc>
        <w:tc>
          <w:tcPr>
            <w:tcW w:w="7087" w:type="dxa"/>
            <w:tcBorders>
              <w:left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مدى علم المستفيدين بوجود مواقع إلكترونية خاصة بالمكتبة</w:t>
            </w:r>
          </w:p>
        </w:tc>
        <w:tc>
          <w:tcPr>
            <w:tcW w:w="1135" w:type="dxa"/>
            <w:tcBorders>
              <w:left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196</w:t>
            </w:r>
          </w:p>
        </w:tc>
      </w:tr>
      <w:tr w:rsidR="001C2942" w:rsidRPr="007C30B4" w:rsidTr="00173828">
        <w:trPr>
          <w:trHeight w:val="624"/>
        </w:trPr>
        <w:tc>
          <w:tcPr>
            <w:tcW w:w="901"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24</w:t>
            </w:r>
          </w:p>
        </w:tc>
        <w:tc>
          <w:tcPr>
            <w:tcW w:w="7087"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jc w:val="both"/>
              <w:rPr>
                <w:rFonts w:asciiTheme="majorBidi" w:hAnsiTheme="majorBidi" w:cstheme="majorBidi"/>
                <w:b/>
                <w:bCs/>
                <w:sz w:val="32"/>
                <w:szCs w:val="32"/>
                <w:rtl/>
              </w:rPr>
            </w:pPr>
            <w:r w:rsidRPr="007C30B4">
              <w:rPr>
                <w:rFonts w:asciiTheme="majorBidi" w:hAnsiTheme="majorBidi" w:cstheme="majorBidi"/>
                <w:b/>
                <w:bCs/>
                <w:sz w:val="32"/>
                <w:szCs w:val="32"/>
                <w:rtl/>
              </w:rPr>
              <w:t>مدى إستفادة رواد المكتبات الأجنبية من مواقعها الإلكترونية</w:t>
            </w:r>
          </w:p>
        </w:tc>
        <w:tc>
          <w:tcPr>
            <w:tcW w:w="1135" w:type="dxa"/>
            <w:tcBorders>
              <w:left w:val="thinThickSmallGap" w:sz="24" w:space="0" w:color="auto"/>
              <w:bottom w:val="thinThickSmallGap" w:sz="24" w:space="0" w:color="auto"/>
              <w:right w:val="thinThickSmallGap" w:sz="24" w:space="0" w:color="auto"/>
            </w:tcBorders>
            <w:vAlign w:val="center"/>
          </w:tcPr>
          <w:p w:rsidR="001C2942" w:rsidRPr="007C30B4" w:rsidRDefault="001C2942" w:rsidP="00173828">
            <w:pPr>
              <w:jc w:val="center"/>
              <w:rPr>
                <w:rFonts w:asciiTheme="majorBidi" w:hAnsiTheme="majorBidi" w:cs="PT Bold Heading"/>
                <w:sz w:val="32"/>
                <w:szCs w:val="32"/>
                <w:rtl/>
              </w:rPr>
            </w:pPr>
            <w:r w:rsidRPr="007C30B4">
              <w:rPr>
                <w:rFonts w:asciiTheme="majorBidi" w:hAnsiTheme="majorBidi" w:cs="PT Bold Heading" w:hint="cs"/>
                <w:sz w:val="32"/>
                <w:szCs w:val="32"/>
                <w:rtl/>
              </w:rPr>
              <w:t>198</w:t>
            </w:r>
          </w:p>
        </w:tc>
      </w:tr>
    </w:tbl>
    <w:p w:rsidR="001C2942" w:rsidRPr="007C30B4" w:rsidRDefault="001C2942" w:rsidP="001C2942">
      <w:pPr>
        <w:shd w:val="clear" w:color="auto" w:fill="FFFFFF" w:themeFill="background1"/>
        <w:jc w:val="right"/>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rtl/>
          <w:lang w:bidi="ar-EG"/>
        </w:rPr>
      </w:pPr>
    </w:p>
    <w:p w:rsidR="001C2942" w:rsidRDefault="001C2942" w:rsidP="001C2942">
      <w:pPr>
        <w:tabs>
          <w:tab w:val="left" w:pos="-760"/>
        </w:tabs>
        <w:ind w:left="-619"/>
        <w:jc w:val="center"/>
        <w:rPr>
          <w:rFonts w:ascii="Lucida Calligraphy" w:hAnsi="Lucida Calligraphy" w:cstheme="majorBidi"/>
          <w:b/>
          <w:bCs/>
          <w:sz w:val="40"/>
          <w:szCs w:val="40"/>
          <w:lang w:bidi="ar-EG"/>
        </w:rPr>
      </w:pPr>
      <w:r>
        <w:rPr>
          <w:rFonts w:ascii="Lucida Calligraphy" w:hAnsi="Lucida Calligraphy" w:cstheme="majorBidi"/>
          <w:b/>
          <w:bCs/>
          <w:noProof/>
          <w:sz w:val="40"/>
          <w:szCs w:val="40"/>
        </w:rPr>
        <w:lastRenderedPageBreak/>
        <mc:AlternateContent>
          <mc:Choice Requires="wps">
            <w:drawing>
              <wp:anchor distT="0" distB="0" distL="114300" distR="114300" simplePos="0" relativeHeight="251659264" behindDoc="1" locked="0" layoutInCell="1" allowOverlap="1">
                <wp:simplePos x="0" y="0"/>
                <wp:positionH relativeFrom="margin">
                  <wp:posOffset>-93345</wp:posOffset>
                </wp:positionH>
                <wp:positionV relativeFrom="margin">
                  <wp:posOffset>2383790</wp:posOffset>
                </wp:positionV>
                <wp:extent cx="5391150" cy="3648710"/>
                <wp:effectExtent l="34290" t="36830" r="32385" b="38735"/>
                <wp:wrapTight wrapText="bothSides">
                  <wp:wrapPolygon edited="0">
                    <wp:start x="20150" y="-139"/>
                    <wp:lineTo x="19806" y="0"/>
                    <wp:lineTo x="19348" y="417"/>
                    <wp:lineTo x="19158" y="1293"/>
                    <wp:lineTo x="19158" y="2083"/>
                    <wp:lineTo x="2748" y="2451"/>
                    <wp:lineTo x="305" y="2545"/>
                    <wp:lineTo x="191" y="2958"/>
                    <wp:lineTo x="-153" y="3515"/>
                    <wp:lineTo x="-153" y="20581"/>
                    <wp:lineTo x="153" y="21322"/>
                    <wp:lineTo x="687" y="21694"/>
                    <wp:lineTo x="763" y="21694"/>
                    <wp:lineTo x="1450" y="21694"/>
                    <wp:lineTo x="1527" y="21694"/>
                    <wp:lineTo x="2061" y="21322"/>
                    <wp:lineTo x="2366" y="20581"/>
                    <wp:lineTo x="2404" y="19100"/>
                    <wp:lineTo x="18661" y="19100"/>
                    <wp:lineTo x="21638" y="19010"/>
                    <wp:lineTo x="21562" y="18363"/>
                    <wp:lineTo x="21753" y="17668"/>
                    <wp:lineTo x="21753" y="1293"/>
                    <wp:lineTo x="21638" y="507"/>
                    <wp:lineTo x="21066" y="-45"/>
                    <wp:lineTo x="20799" y="-139"/>
                    <wp:lineTo x="20150" y="-139"/>
                  </wp:wrapPolygon>
                </wp:wrapTight>
                <wp:docPr id="302" name="Horizontal Scrol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648710"/>
                        </a:xfrm>
                        <a:prstGeom prst="horizontalScroll">
                          <a:avLst>
                            <a:gd name="adj" fmla="val 12500"/>
                          </a:avLst>
                        </a:prstGeom>
                        <a:solidFill>
                          <a:schemeClr val="lt1">
                            <a:lumMod val="100000"/>
                            <a:lumOff val="0"/>
                          </a:schemeClr>
                        </a:solidFill>
                        <a:ln w="6350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2942" w:rsidRPr="001174B6" w:rsidRDefault="001C2942" w:rsidP="001C2942">
                            <w:pPr>
                              <w:jc w:val="center"/>
                              <w:rPr>
                                <w:rFonts w:cs="DecoType Naskh Variants"/>
                                <w:b/>
                                <w:bCs/>
                                <w:sz w:val="160"/>
                                <w:szCs w:val="160"/>
                              </w:rPr>
                            </w:pPr>
                            <w:r w:rsidRPr="001174B6">
                              <w:rPr>
                                <w:rFonts w:cs="DecoType Naskh Variants" w:hint="cs"/>
                                <w:b/>
                                <w:bCs/>
                                <w:sz w:val="160"/>
                                <w:szCs w:val="160"/>
                                <w:rtl/>
                              </w:rPr>
                              <w:t>الفصل التمهيدى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02" o:spid="_x0000_s1026" type="#_x0000_t98" style="position:absolute;left:0;text-align:left;margin-left:-7.35pt;margin-top:187.7pt;width:424.5pt;height:287.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" fillcolor="white [3201]" strokecolor="black [3200]" strokeweight="5pt">
                <v:shadow color="#868686"/>
                <v:textbox>
                  <w:txbxContent>
                    <w:p w:rsidR="001C2942" w:rsidRPr="001174B6" w:rsidRDefault="001C2942" w:rsidP="001C2942">
                      <w:pPr>
                        <w:jc w:val="center"/>
                        <w:rPr>
                          <w:rFonts w:cs="DecoType Naskh Variants"/>
                          <w:b/>
                          <w:bCs/>
                          <w:sz w:val="160"/>
                          <w:szCs w:val="160"/>
                        </w:rPr>
                      </w:pPr>
                      <w:r w:rsidRPr="001174B6">
                        <w:rPr>
                          <w:rFonts w:cs="DecoType Naskh Variants" w:hint="cs"/>
                          <w:b/>
                          <w:bCs/>
                          <w:sz w:val="160"/>
                          <w:szCs w:val="160"/>
                          <w:rtl/>
                        </w:rPr>
                        <w:t>الفصل التمهيدى</w:t>
                      </w:r>
                    </w:p>
                  </w:txbxContent>
                </v:textbox>
                <w10:wrap type="tight" anchorx="margin" anchory="margin"/>
              </v:shape>
            </w:pict>
          </mc:Fallback>
        </mc:AlternateContent>
      </w:r>
    </w:p>
    <w:p w:rsidR="001C2942" w:rsidRPr="007C30B4" w:rsidRDefault="001C2942" w:rsidP="001C2942">
      <w:pPr>
        <w:rPr>
          <w:rFonts w:ascii="Lucida Calligraphy" w:hAnsi="Lucida Calligraphy" w:cstheme="majorBidi"/>
          <w:sz w:val="40"/>
          <w:szCs w:val="40"/>
          <w:lang w:bidi="ar-EG"/>
        </w:rPr>
      </w:pPr>
    </w:p>
    <w:p w:rsidR="001C2942" w:rsidRPr="007C30B4" w:rsidRDefault="001C2942" w:rsidP="001C2942">
      <w:pPr>
        <w:rPr>
          <w:rFonts w:ascii="Lucida Calligraphy" w:hAnsi="Lucida Calligraphy" w:cstheme="majorBidi"/>
          <w:sz w:val="40"/>
          <w:szCs w:val="40"/>
          <w:lang w:bidi="ar-EG"/>
        </w:rPr>
      </w:pPr>
    </w:p>
    <w:p w:rsidR="001C2942" w:rsidRPr="007C30B4" w:rsidRDefault="001C2942" w:rsidP="001C2942">
      <w:pPr>
        <w:rPr>
          <w:rFonts w:ascii="Lucida Calligraphy" w:hAnsi="Lucida Calligraphy" w:cstheme="majorBidi"/>
          <w:sz w:val="40"/>
          <w:szCs w:val="40"/>
          <w:lang w:bidi="ar-EG"/>
        </w:rPr>
      </w:pPr>
    </w:p>
    <w:p w:rsidR="001C2942" w:rsidRPr="007C30B4" w:rsidRDefault="001C2942" w:rsidP="001C2942">
      <w:pPr>
        <w:rPr>
          <w:rFonts w:ascii="Lucida Calligraphy" w:hAnsi="Lucida Calligraphy" w:cstheme="majorBidi"/>
          <w:sz w:val="40"/>
          <w:szCs w:val="40"/>
          <w:lang w:bidi="ar-EG"/>
        </w:rPr>
      </w:pPr>
    </w:p>
    <w:p w:rsidR="001C2942" w:rsidRPr="007C30B4" w:rsidRDefault="001C2942" w:rsidP="001C2942">
      <w:pPr>
        <w:rPr>
          <w:rFonts w:ascii="Lucida Calligraphy" w:hAnsi="Lucida Calligraphy" w:cstheme="majorBidi"/>
          <w:sz w:val="40"/>
          <w:szCs w:val="40"/>
          <w:lang w:bidi="ar-EG"/>
        </w:rPr>
      </w:pPr>
    </w:p>
    <w:p w:rsidR="001C2942" w:rsidRDefault="001C2942" w:rsidP="001C2942">
      <w:pPr>
        <w:rPr>
          <w:rFonts w:ascii="Lucida Calligraphy" w:hAnsi="Lucida Calligraphy" w:cstheme="majorBidi"/>
          <w:sz w:val="40"/>
          <w:szCs w:val="40"/>
          <w:rtl/>
          <w:lang w:bidi="ar-EG"/>
        </w:rPr>
      </w:pPr>
    </w:p>
    <w:p w:rsidR="001C2942" w:rsidRDefault="001C2942" w:rsidP="001C2942">
      <w:pPr>
        <w:rPr>
          <w:rFonts w:ascii="Lucida Calligraphy" w:hAnsi="Lucida Calligraphy" w:cstheme="majorBidi"/>
          <w:sz w:val="40"/>
          <w:szCs w:val="40"/>
          <w:rtl/>
          <w:lang w:bidi="ar-EG"/>
        </w:rPr>
      </w:pPr>
    </w:p>
    <w:p w:rsidR="001C2942" w:rsidRDefault="001C2942" w:rsidP="001C2942">
      <w:pPr>
        <w:rPr>
          <w:rFonts w:ascii="Lucida Calligraphy" w:hAnsi="Lucida Calligraphy" w:cstheme="majorBidi"/>
          <w:sz w:val="40"/>
          <w:szCs w:val="40"/>
          <w:rtl/>
          <w:lang w:bidi="ar-EG"/>
        </w:rPr>
      </w:pPr>
    </w:p>
    <w:p w:rsidR="001C2942" w:rsidRPr="007C30B4" w:rsidRDefault="001C2942" w:rsidP="001C2942">
      <w:pPr>
        <w:rPr>
          <w:rFonts w:ascii="Lucida Calligraphy" w:hAnsi="Lucida Calligraphy" w:cstheme="majorBidi"/>
          <w:sz w:val="40"/>
          <w:szCs w:val="40"/>
          <w:lang w:bidi="ar-EG"/>
        </w:rPr>
      </w:pPr>
    </w:p>
    <w:p w:rsidR="001C2942" w:rsidRPr="007C30B4" w:rsidRDefault="001C2942" w:rsidP="001C2942">
      <w:pPr>
        <w:rPr>
          <w:rFonts w:ascii="Lucida Calligraphy" w:hAnsi="Lucida Calligraphy" w:cstheme="majorBidi"/>
          <w:sz w:val="40"/>
          <w:szCs w:val="40"/>
          <w:lang w:bidi="ar-EG"/>
        </w:rPr>
      </w:pPr>
    </w:p>
    <w:p w:rsidR="001C2942" w:rsidRDefault="001C2942" w:rsidP="001C2942">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494665</wp:posOffset>
                </wp:positionH>
                <wp:positionV relativeFrom="paragraph">
                  <wp:posOffset>-223520</wp:posOffset>
                </wp:positionV>
                <wp:extent cx="4326890" cy="1052830"/>
                <wp:effectExtent l="60325" t="20320" r="60960" b="22225"/>
                <wp:wrapNone/>
                <wp:docPr id="301" name="Down Ribbon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1052830"/>
                        </a:xfrm>
                        <a:prstGeom prst="ribbon">
                          <a:avLst>
                            <a:gd name="adj1" fmla="val 12500"/>
                            <a:gd name="adj2" fmla="val 50000"/>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2942" w:rsidRPr="003F15C4" w:rsidRDefault="001C2942" w:rsidP="001C2942">
                            <w:pPr>
                              <w:jc w:val="center"/>
                              <w:rPr>
                                <w:rFonts w:cs="Old Antic Bold"/>
                                <w:b/>
                                <w:bCs/>
                                <w:sz w:val="56"/>
                                <w:szCs w:val="56"/>
                              </w:rPr>
                            </w:pPr>
                            <w:r w:rsidRPr="003F15C4">
                              <w:rPr>
                                <w:rFonts w:cs="Old Antic Bold" w:hint="cs"/>
                                <w:b/>
                                <w:bCs/>
                                <w:sz w:val="56"/>
                                <w:szCs w:val="56"/>
                                <w:rtl/>
                              </w:rPr>
                              <w:t>الفصل التمهيدى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301" o:spid="_x0000_s1027" type="#_x0000_t53" style="position:absolute;left:0;text-align:left;margin-left:38.95pt;margin-top:-17.6pt;width:340.7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" fillcolor="white [3201]" strokecolor="black [3200]" strokeweight="2.5pt">
                <v:shadow color="#868686"/>
                <v:textbox>
                  <w:txbxContent>
                    <w:p w:rsidR="001C2942" w:rsidRPr="003F15C4" w:rsidRDefault="001C2942" w:rsidP="001C2942">
                      <w:pPr>
                        <w:jc w:val="center"/>
                        <w:rPr>
                          <w:rFonts w:cs="Old Antic Bold"/>
                          <w:b/>
                          <w:bCs/>
                          <w:sz w:val="56"/>
                          <w:szCs w:val="56"/>
                        </w:rPr>
                      </w:pPr>
                      <w:r w:rsidRPr="003F15C4">
                        <w:rPr>
                          <w:rFonts w:cs="Old Antic Bold" w:hint="cs"/>
                          <w:b/>
                          <w:bCs/>
                          <w:sz w:val="56"/>
                          <w:szCs w:val="56"/>
                          <w:rtl/>
                        </w:rPr>
                        <w:t>الفصل التمهيدى</w:t>
                      </w:r>
                    </w:p>
                  </w:txbxContent>
                </v:textbox>
              </v:shape>
            </w:pict>
          </mc:Fallback>
        </mc:AlternateContent>
      </w:r>
    </w:p>
    <w:p w:rsidR="001C2942" w:rsidRPr="007633F1" w:rsidRDefault="001C2942" w:rsidP="001C2942">
      <w:pPr>
        <w:jc w:val="center"/>
        <w:rPr>
          <w:lang w:bidi="ar-EG"/>
        </w:rPr>
      </w:pPr>
    </w:p>
    <w:p w:rsidR="001C2942" w:rsidRPr="007633F1" w:rsidRDefault="001C2942" w:rsidP="001C2942"/>
    <w:p w:rsidR="001C2942" w:rsidRPr="003F15C4" w:rsidRDefault="001C2942" w:rsidP="001C2942">
      <w:pPr>
        <w:jc w:val="center"/>
        <w:rPr>
          <w:rFonts w:ascii="Andalus" w:hAnsi="Andalus" w:cs="PT Bold Heading"/>
          <w:b/>
          <w:bCs/>
          <w:sz w:val="44"/>
          <w:szCs w:val="44"/>
          <w:rtl/>
        </w:rPr>
      </w:pPr>
      <w:r w:rsidRPr="003F15C4">
        <w:rPr>
          <w:rFonts w:ascii="Andalus" w:hAnsi="Andalus" w:cs="PT Bold Heading"/>
          <w:b/>
          <w:bCs/>
          <w:sz w:val="56"/>
          <w:szCs w:val="56"/>
          <w:rtl/>
        </w:rPr>
        <w:t>مقدم</w:t>
      </w:r>
      <w:r w:rsidRPr="003F15C4">
        <w:rPr>
          <w:rFonts w:ascii="Andalus" w:hAnsi="Andalus" w:cs="PT Bold Heading" w:hint="cs"/>
          <w:b/>
          <w:bCs/>
          <w:sz w:val="56"/>
          <w:szCs w:val="56"/>
          <w:rtl/>
        </w:rPr>
        <w:t>ــ</w:t>
      </w:r>
      <w:r w:rsidRPr="003F15C4">
        <w:rPr>
          <w:rFonts w:ascii="Andalus" w:hAnsi="Andalus" w:cs="PT Bold Heading"/>
          <w:b/>
          <w:bCs/>
          <w:sz w:val="56"/>
          <w:szCs w:val="56"/>
          <w:rtl/>
        </w:rPr>
        <w:t>ة الرس</w:t>
      </w:r>
      <w:r w:rsidRPr="003F15C4">
        <w:rPr>
          <w:rFonts w:ascii="Andalus" w:hAnsi="Andalus" w:cs="PT Bold Heading" w:hint="cs"/>
          <w:b/>
          <w:bCs/>
          <w:sz w:val="56"/>
          <w:szCs w:val="56"/>
          <w:rtl/>
        </w:rPr>
        <w:t>ــــــالة</w:t>
      </w:r>
    </w:p>
    <w:p w:rsidR="001C2942" w:rsidRPr="003F15C4" w:rsidRDefault="001C2942" w:rsidP="001C2942">
      <w:pPr>
        <w:jc w:val="lowKashida"/>
        <w:rPr>
          <w:rFonts w:cs="PT Bold Heading"/>
          <w:sz w:val="36"/>
          <w:szCs w:val="36"/>
          <w:rtl/>
        </w:rPr>
      </w:pPr>
      <w:r w:rsidRPr="003F15C4">
        <w:rPr>
          <w:rFonts w:cs="PT Bold Heading" w:hint="cs"/>
          <w:sz w:val="36"/>
          <w:szCs w:val="36"/>
          <w:rtl/>
        </w:rPr>
        <w:t>0/0 تمهيد</w:t>
      </w:r>
    </w:p>
    <w:p w:rsidR="001C2942" w:rsidRPr="003F15C4" w:rsidRDefault="001C2942" w:rsidP="001C2942">
      <w:pPr>
        <w:jc w:val="lowKashida"/>
        <w:rPr>
          <w:rFonts w:cs="PT Bold Heading"/>
          <w:sz w:val="36"/>
          <w:szCs w:val="36"/>
          <w:rtl/>
        </w:rPr>
      </w:pPr>
      <w:r w:rsidRPr="003F15C4">
        <w:rPr>
          <w:rFonts w:cs="PT Bold Heading" w:hint="cs"/>
          <w:sz w:val="36"/>
          <w:szCs w:val="36"/>
          <w:rtl/>
        </w:rPr>
        <w:t>0/1 مشكلة الدراسة</w:t>
      </w:r>
    </w:p>
    <w:p w:rsidR="001C2942" w:rsidRPr="003F15C4" w:rsidRDefault="001C2942" w:rsidP="001C2942">
      <w:pPr>
        <w:jc w:val="lowKashida"/>
        <w:rPr>
          <w:rFonts w:cs="PT Bold Heading"/>
          <w:sz w:val="36"/>
          <w:szCs w:val="36"/>
          <w:rtl/>
        </w:rPr>
      </w:pPr>
      <w:r w:rsidRPr="003F15C4">
        <w:rPr>
          <w:rFonts w:cs="PT Bold Heading" w:hint="cs"/>
          <w:sz w:val="36"/>
          <w:szCs w:val="36"/>
          <w:rtl/>
        </w:rPr>
        <w:t>0/2 أهمية الدراسة</w:t>
      </w:r>
    </w:p>
    <w:p w:rsidR="001C2942" w:rsidRPr="003F15C4" w:rsidRDefault="001C2942" w:rsidP="001C2942">
      <w:pPr>
        <w:jc w:val="lowKashida"/>
        <w:rPr>
          <w:rFonts w:cs="PT Bold Heading"/>
          <w:sz w:val="36"/>
          <w:szCs w:val="36"/>
          <w:rtl/>
        </w:rPr>
      </w:pPr>
      <w:r w:rsidRPr="003F15C4">
        <w:rPr>
          <w:rFonts w:cs="PT Bold Heading" w:hint="cs"/>
          <w:sz w:val="36"/>
          <w:szCs w:val="36"/>
          <w:rtl/>
        </w:rPr>
        <w:t>0/3 أهداف الدراسة</w:t>
      </w:r>
    </w:p>
    <w:p w:rsidR="001C2942" w:rsidRPr="003F15C4" w:rsidRDefault="001C2942" w:rsidP="001C2942">
      <w:pPr>
        <w:jc w:val="lowKashida"/>
        <w:rPr>
          <w:rFonts w:cs="PT Bold Heading"/>
          <w:sz w:val="36"/>
          <w:szCs w:val="36"/>
          <w:rtl/>
        </w:rPr>
      </w:pPr>
      <w:r w:rsidRPr="003F15C4">
        <w:rPr>
          <w:rFonts w:cs="PT Bold Heading" w:hint="cs"/>
          <w:sz w:val="36"/>
          <w:szCs w:val="36"/>
          <w:rtl/>
        </w:rPr>
        <w:t>0/4 تساؤلات الدراسة</w:t>
      </w:r>
    </w:p>
    <w:p w:rsidR="001C2942" w:rsidRPr="003F15C4" w:rsidRDefault="001C2942" w:rsidP="001C2942">
      <w:pPr>
        <w:jc w:val="lowKashida"/>
        <w:rPr>
          <w:rFonts w:cs="PT Bold Heading"/>
          <w:sz w:val="36"/>
          <w:szCs w:val="36"/>
          <w:rtl/>
        </w:rPr>
      </w:pPr>
      <w:r w:rsidRPr="003F15C4">
        <w:rPr>
          <w:rFonts w:cs="PT Bold Heading" w:hint="cs"/>
          <w:sz w:val="36"/>
          <w:szCs w:val="36"/>
          <w:rtl/>
        </w:rPr>
        <w:t>0/5</w:t>
      </w:r>
      <w:r>
        <w:rPr>
          <w:rFonts w:cs="PT Bold Heading" w:hint="cs"/>
          <w:sz w:val="36"/>
          <w:szCs w:val="36"/>
          <w:rtl/>
        </w:rPr>
        <w:t xml:space="preserve"> </w:t>
      </w:r>
      <w:r w:rsidRPr="003F15C4">
        <w:rPr>
          <w:rFonts w:cs="PT Bold Heading" w:hint="cs"/>
          <w:sz w:val="36"/>
          <w:szCs w:val="36"/>
          <w:rtl/>
        </w:rPr>
        <w:t xml:space="preserve">مجتمع الدراسة والعينة </w:t>
      </w:r>
    </w:p>
    <w:p w:rsidR="001C2942" w:rsidRPr="003F15C4" w:rsidRDefault="001C2942" w:rsidP="001C2942">
      <w:pPr>
        <w:jc w:val="lowKashida"/>
        <w:rPr>
          <w:rFonts w:cs="PT Bold Heading"/>
          <w:sz w:val="36"/>
          <w:szCs w:val="36"/>
          <w:rtl/>
        </w:rPr>
      </w:pPr>
      <w:r w:rsidRPr="003F15C4">
        <w:rPr>
          <w:rFonts w:cs="PT Bold Heading" w:hint="cs"/>
          <w:sz w:val="36"/>
          <w:szCs w:val="36"/>
          <w:rtl/>
        </w:rPr>
        <w:t>0/6 حدود الدراسة</w:t>
      </w:r>
    </w:p>
    <w:p w:rsidR="001C2942" w:rsidRPr="003F15C4" w:rsidRDefault="001C2942" w:rsidP="001C2942">
      <w:pPr>
        <w:jc w:val="lowKashida"/>
        <w:rPr>
          <w:rFonts w:cs="PT Bold Heading"/>
          <w:sz w:val="36"/>
          <w:szCs w:val="36"/>
          <w:rtl/>
        </w:rPr>
      </w:pPr>
      <w:r w:rsidRPr="003F15C4">
        <w:rPr>
          <w:rFonts w:cs="PT Bold Heading" w:hint="cs"/>
          <w:sz w:val="36"/>
          <w:szCs w:val="36"/>
          <w:rtl/>
        </w:rPr>
        <w:t>0/7 منهج الدراسة وأدواتها</w:t>
      </w:r>
    </w:p>
    <w:p w:rsidR="001C2942" w:rsidRPr="003F15C4" w:rsidRDefault="001C2942" w:rsidP="001C2942">
      <w:pPr>
        <w:jc w:val="lowKashida"/>
        <w:rPr>
          <w:rFonts w:cs="PT Bold Heading"/>
          <w:sz w:val="36"/>
          <w:szCs w:val="36"/>
          <w:rtl/>
        </w:rPr>
      </w:pPr>
      <w:r w:rsidRPr="003F15C4">
        <w:rPr>
          <w:rFonts w:cs="PT Bold Heading" w:hint="cs"/>
          <w:sz w:val="36"/>
          <w:szCs w:val="36"/>
          <w:rtl/>
        </w:rPr>
        <w:t>0/8 مصطلحات الدراسة</w:t>
      </w:r>
    </w:p>
    <w:p w:rsidR="001C2942" w:rsidRPr="003F15C4" w:rsidRDefault="001C2942" w:rsidP="001C2942">
      <w:pPr>
        <w:jc w:val="lowKashida"/>
        <w:rPr>
          <w:rFonts w:cs="PT Bold Heading"/>
          <w:sz w:val="36"/>
          <w:szCs w:val="36"/>
          <w:rtl/>
          <w:lang w:bidi="ar-EG"/>
        </w:rPr>
      </w:pPr>
      <w:r w:rsidRPr="003F15C4">
        <w:rPr>
          <w:rFonts w:cs="PT Bold Heading" w:hint="cs"/>
          <w:sz w:val="36"/>
          <w:szCs w:val="36"/>
          <w:rtl/>
        </w:rPr>
        <w:t>0/9 الدراسات السابقة</w:t>
      </w:r>
    </w:p>
    <w:p w:rsidR="001C2942" w:rsidRPr="003F15C4" w:rsidRDefault="001C2942" w:rsidP="001C2942">
      <w:pPr>
        <w:jc w:val="lowKashida"/>
        <w:rPr>
          <w:rFonts w:cs="PT Bold Heading"/>
          <w:sz w:val="36"/>
          <w:szCs w:val="36"/>
        </w:rPr>
      </w:pPr>
      <w:r w:rsidRPr="003F15C4">
        <w:rPr>
          <w:rFonts w:cs="PT Bold Heading" w:hint="cs"/>
          <w:sz w:val="36"/>
          <w:szCs w:val="36"/>
          <w:rtl/>
        </w:rPr>
        <w:t>0/10 البنية العامة للدراسة</w:t>
      </w:r>
    </w:p>
    <w:p w:rsidR="001C2942" w:rsidRPr="00792F28" w:rsidRDefault="001C2942" w:rsidP="001C2942">
      <w:pPr>
        <w:tabs>
          <w:tab w:val="left" w:pos="1475"/>
        </w:tabs>
        <w:jc w:val="center"/>
        <w:rPr>
          <w:rFonts w:cs="PT Bold Heading"/>
          <w:b/>
          <w:bCs/>
          <w:sz w:val="44"/>
          <w:szCs w:val="44"/>
          <w:rtl/>
        </w:rPr>
      </w:pPr>
      <w:r w:rsidRPr="00792F28">
        <w:rPr>
          <w:rFonts w:cs="PT Bold Heading" w:hint="cs"/>
          <w:b/>
          <w:bCs/>
          <w:sz w:val="44"/>
          <w:szCs w:val="44"/>
          <w:rtl/>
        </w:rPr>
        <w:t>الفصل التمهيدى</w:t>
      </w:r>
    </w:p>
    <w:p w:rsidR="001C2942" w:rsidRDefault="001C2942" w:rsidP="001C2942">
      <w:pPr>
        <w:tabs>
          <w:tab w:val="left" w:pos="1475"/>
        </w:tabs>
        <w:jc w:val="center"/>
        <w:rPr>
          <w:rFonts w:cs="Monotype Koufi"/>
          <w:b/>
          <w:bCs/>
          <w:sz w:val="40"/>
          <w:szCs w:val="40"/>
          <w:rtl/>
        </w:rPr>
      </w:pPr>
      <w:r>
        <w:rPr>
          <w:rFonts w:cs="Monotype Koufi" w:hint="cs"/>
          <w:b/>
          <w:bCs/>
          <w:sz w:val="40"/>
          <w:szCs w:val="40"/>
          <w:rtl/>
        </w:rPr>
        <w:t>مقدمة الدراسة</w:t>
      </w:r>
    </w:p>
    <w:p w:rsidR="001C2942" w:rsidRPr="002D1B0B" w:rsidRDefault="001C2942" w:rsidP="001C2942">
      <w:pPr>
        <w:tabs>
          <w:tab w:val="left" w:pos="1475"/>
        </w:tabs>
        <w:jc w:val="lowKashida"/>
        <w:rPr>
          <w:rFonts w:cs="PT Bold Heading"/>
          <w:sz w:val="36"/>
          <w:szCs w:val="36"/>
          <w:rtl/>
        </w:rPr>
      </w:pPr>
      <w:r w:rsidRPr="002D1B0B">
        <w:rPr>
          <w:rFonts w:cs="PT Bold Heading"/>
          <w:sz w:val="36"/>
          <w:szCs w:val="36"/>
          <w:rtl/>
        </w:rPr>
        <w:t>0/0 تمهيد</w:t>
      </w:r>
    </w:p>
    <w:p w:rsidR="001C2942" w:rsidRDefault="001C2942" w:rsidP="001C2942">
      <w:pPr>
        <w:ind w:firstLine="720"/>
        <w:jc w:val="lowKashida"/>
        <w:rPr>
          <w:rFonts w:cs="Simplified Arabic"/>
          <w:sz w:val="28"/>
          <w:szCs w:val="28"/>
          <w:rtl/>
        </w:rPr>
      </w:pPr>
      <w:r w:rsidRPr="008E59F0">
        <w:rPr>
          <w:rFonts w:cs="Simplified Arabic" w:hint="cs"/>
          <w:sz w:val="28"/>
          <w:szCs w:val="28"/>
          <w:rtl/>
        </w:rPr>
        <w:t>لقد أصبحت المكتبات في حاجة ماسة إلى ربط العلاقة بينها وبين جمه</w:t>
      </w:r>
      <w:r>
        <w:rPr>
          <w:rFonts w:cs="Simplified Arabic" w:hint="cs"/>
          <w:sz w:val="28"/>
          <w:szCs w:val="28"/>
          <w:rtl/>
        </w:rPr>
        <w:t>ور المستفيدين منها بعلاقات طيبة</w:t>
      </w:r>
      <w:r w:rsidRPr="008E59F0">
        <w:rPr>
          <w:rFonts w:cs="Simplified Arabic" w:hint="cs"/>
          <w:sz w:val="28"/>
          <w:szCs w:val="28"/>
          <w:rtl/>
        </w:rPr>
        <w:t xml:space="preserve"> تعمل على كسب ثقة هذا الجمهور ودعمه لهذه المكتبات، وذلك من خلال معرفة </w:t>
      </w:r>
      <w:r>
        <w:rPr>
          <w:rFonts w:cs="Simplified Arabic" w:hint="cs"/>
          <w:sz w:val="28"/>
          <w:szCs w:val="28"/>
          <w:rtl/>
        </w:rPr>
        <w:t>آرائه وأ</w:t>
      </w:r>
      <w:r w:rsidRPr="008E59F0">
        <w:rPr>
          <w:rFonts w:cs="Simplified Arabic" w:hint="cs"/>
          <w:sz w:val="28"/>
          <w:szCs w:val="28"/>
          <w:rtl/>
        </w:rPr>
        <w:t>تجاهات</w:t>
      </w:r>
      <w:r>
        <w:rPr>
          <w:rFonts w:cs="Simplified Arabic" w:hint="cs"/>
          <w:sz w:val="28"/>
          <w:szCs w:val="28"/>
          <w:rtl/>
        </w:rPr>
        <w:t>ه وميوله، ووضع مصلحته في عين الأ</w:t>
      </w:r>
      <w:r w:rsidRPr="008E59F0">
        <w:rPr>
          <w:rFonts w:cs="Simplified Arabic" w:hint="cs"/>
          <w:sz w:val="28"/>
          <w:szCs w:val="28"/>
          <w:rtl/>
        </w:rPr>
        <w:t>ع</w:t>
      </w:r>
      <w:r>
        <w:rPr>
          <w:rFonts w:cs="Simplified Arabic" w:hint="cs"/>
          <w:sz w:val="28"/>
          <w:szCs w:val="28"/>
          <w:rtl/>
        </w:rPr>
        <w:t xml:space="preserve">تبار، فوجود مثل هذه العلاقات الطيبة </w:t>
      </w:r>
      <w:r w:rsidRPr="008E59F0">
        <w:rPr>
          <w:rFonts w:cs="Simplified Arabic" w:hint="cs"/>
          <w:sz w:val="28"/>
          <w:szCs w:val="28"/>
          <w:rtl/>
        </w:rPr>
        <w:t xml:space="preserve">بين </w:t>
      </w:r>
      <w:r w:rsidRPr="008E59F0">
        <w:rPr>
          <w:rFonts w:cs="Simplified Arabic" w:hint="cs"/>
          <w:sz w:val="28"/>
          <w:szCs w:val="28"/>
          <w:rtl/>
        </w:rPr>
        <w:lastRenderedPageBreak/>
        <w:t xml:space="preserve">المكتبة وجمهور المستفيدين منها يعتبر بمثابة الضمان الذي يجعل جمهور المستفيدين يتفهم لسياسة هذه المكتبة وأوضاعها وطرقها ويدعم أفكارها، وكذلك يقتنع ويقبل على الخدمات التي تقدمها هذه المكتبات، وهذه العلاقة </w:t>
      </w:r>
      <w:r>
        <w:rPr>
          <w:rFonts w:cs="Simplified Arabic" w:hint="cs"/>
          <w:sz w:val="28"/>
          <w:szCs w:val="28"/>
          <w:rtl/>
        </w:rPr>
        <w:t>لن تأتي إلا عن طريق العلاقات العامة التي تهدف بأ</w:t>
      </w:r>
      <w:r w:rsidRPr="008E59F0">
        <w:rPr>
          <w:rFonts w:cs="Simplified Arabic" w:hint="cs"/>
          <w:sz w:val="28"/>
          <w:szCs w:val="28"/>
          <w:rtl/>
        </w:rPr>
        <w:t>ستمرار إلى إقامة روابط التفاهم المتبادل بين المكتبة وجمهور المستفيدين منها.</w:t>
      </w:r>
    </w:p>
    <w:p w:rsidR="001C2942" w:rsidRPr="008E59F0" w:rsidRDefault="001C2942" w:rsidP="001C2942">
      <w:pPr>
        <w:jc w:val="lowKashida"/>
        <w:rPr>
          <w:rFonts w:cs="Simplified Arabic"/>
          <w:sz w:val="28"/>
          <w:szCs w:val="28"/>
          <w:rtl/>
        </w:rPr>
      </w:pPr>
      <w:r>
        <w:rPr>
          <w:rFonts w:cs="Simplified Arabic" w:hint="cs"/>
          <w:sz w:val="28"/>
          <w:szCs w:val="28"/>
          <w:rtl/>
        </w:rPr>
        <w:t xml:space="preserve">     فالعلاقات العامة هي فن الإ</w:t>
      </w:r>
      <w:r w:rsidRPr="008E59F0">
        <w:rPr>
          <w:rFonts w:cs="Simplified Arabic" w:hint="cs"/>
          <w:sz w:val="28"/>
          <w:szCs w:val="28"/>
          <w:rtl/>
        </w:rPr>
        <w:t>تصال</w:t>
      </w:r>
      <w:r>
        <w:rPr>
          <w:rFonts w:cs="Simplified Arabic" w:hint="cs"/>
          <w:sz w:val="28"/>
          <w:szCs w:val="28"/>
          <w:rtl/>
        </w:rPr>
        <w:t xml:space="preserve"> الإنساني الذي يسعى دائماً إلى </w:t>
      </w:r>
      <w:r w:rsidRPr="008E59F0">
        <w:rPr>
          <w:rFonts w:cs="Simplified Arabic" w:hint="cs"/>
          <w:sz w:val="28"/>
          <w:szCs w:val="28"/>
          <w:rtl/>
        </w:rPr>
        <w:t>إقامة علاقات متميزة بين الم</w:t>
      </w:r>
      <w:r>
        <w:rPr>
          <w:rFonts w:cs="Simplified Arabic" w:hint="cs"/>
          <w:sz w:val="28"/>
          <w:szCs w:val="28"/>
          <w:rtl/>
        </w:rPr>
        <w:t>كتبة وجمهور مستفيديها قائمة على الثقة والأ</w:t>
      </w:r>
      <w:r w:rsidRPr="008E59F0">
        <w:rPr>
          <w:rFonts w:cs="Simplified Arabic" w:hint="cs"/>
          <w:sz w:val="28"/>
          <w:szCs w:val="28"/>
          <w:rtl/>
        </w:rPr>
        <w:t>حت</w:t>
      </w:r>
      <w:r>
        <w:rPr>
          <w:rFonts w:cs="Simplified Arabic" w:hint="cs"/>
          <w:sz w:val="28"/>
          <w:szCs w:val="28"/>
          <w:rtl/>
        </w:rPr>
        <w:t xml:space="preserve">رام والتقدير والمصلحة المتبادلة، </w:t>
      </w:r>
      <w:r w:rsidRPr="008E59F0">
        <w:rPr>
          <w:rFonts w:cs="Simplified Arabic" w:hint="cs"/>
          <w:sz w:val="28"/>
          <w:szCs w:val="28"/>
          <w:rtl/>
        </w:rPr>
        <w:t>والعلاقا</w:t>
      </w:r>
      <w:r w:rsidRPr="008E59F0">
        <w:rPr>
          <w:rFonts w:cs="Simplified Arabic" w:hint="eastAsia"/>
          <w:sz w:val="28"/>
          <w:szCs w:val="28"/>
          <w:rtl/>
        </w:rPr>
        <w:t>ت</w:t>
      </w:r>
      <w:r w:rsidRPr="008E59F0">
        <w:rPr>
          <w:rFonts w:cs="Simplified Arabic" w:hint="cs"/>
          <w:sz w:val="28"/>
          <w:szCs w:val="28"/>
          <w:rtl/>
        </w:rPr>
        <w:t xml:space="preserve"> العامة بشكل عام ليست موضوعاً مستحدثاً</w:t>
      </w:r>
      <w:r>
        <w:rPr>
          <w:rFonts w:cs="Simplified Arabic" w:hint="cs"/>
          <w:sz w:val="28"/>
          <w:szCs w:val="28"/>
          <w:rtl/>
        </w:rPr>
        <w:t xml:space="preserve"> إنما</w:t>
      </w:r>
      <w:r w:rsidRPr="008E59F0">
        <w:rPr>
          <w:rFonts w:cs="Simplified Arabic" w:hint="cs"/>
          <w:sz w:val="28"/>
          <w:szCs w:val="28"/>
          <w:rtl/>
        </w:rPr>
        <w:t xml:space="preserve"> يرجع تاريخها إلى تطور العلاقات البشرية منذ ظهور الإنسان البدائي ال</w:t>
      </w:r>
      <w:r>
        <w:rPr>
          <w:rFonts w:cs="Simplified Arabic" w:hint="cs"/>
          <w:sz w:val="28"/>
          <w:szCs w:val="28"/>
          <w:rtl/>
        </w:rPr>
        <w:t>ذي بدأ يبتكر العديد من وسائل الإ</w:t>
      </w:r>
      <w:r w:rsidRPr="008E59F0">
        <w:rPr>
          <w:rFonts w:cs="Simplified Arabic" w:hint="cs"/>
          <w:sz w:val="28"/>
          <w:szCs w:val="28"/>
          <w:rtl/>
        </w:rPr>
        <w:t>تصال التي تمكنه من أن يتفاعل مع غيره.</w:t>
      </w:r>
    </w:p>
    <w:p w:rsidR="001C2942" w:rsidRDefault="001C2942" w:rsidP="001C2942">
      <w:pPr>
        <w:ind w:firstLine="720"/>
        <w:jc w:val="lowKashida"/>
        <w:rPr>
          <w:rFonts w:cs="Simplified Arabic"/>
          <w:sz w:val="28"/>
          <w:szCs w:val="28"/>
          <w:rtl/>
        </w:rPr>
      </w:pPr>
      <w:r w:rsidRPr="008E59F0">
        <w:rPr>
          <w:rFonts w:cs="Simplified Arabic" w:hint="cs"/>
          <w:sz w:val="28"/>
          <w:szCs w:val="28"/>
          <w:rtl/>
        </w:rPr>
        <w:t>أما العلاقات العامة في المكتبات بشك</w:t>
      </w:r>
      <w:r>
        <w:rPr>
          <w:rFonts w:cs="Simplified Arabic" w:hint="cs"/>
          <w:sz w:val="28"/>
          <w:szCs w:val="28"/>
          <w:rtl/>
        </w:rPr>
        <w:t>ل</w:t>
      </w:r>
      <w:r w:rsidRPr="008E59F0">
        <w:rPr>
          <w:rFonts w:cs="Simplified Arabic" w:hint="cs"/>
          <w:sz w:val="28"/>
          <w:szCs w:val="28"/>
          <w:rtl/>
        </w:rPr>
        <w:t xml:space="preserve"> خاص كذلك لم تكن مستحدثة وإنما وجدت في المكتبات القديمة حيث كانت توضع قوائم الكتب في تلك المكتبات القديمة كوسيلة لتعريف جمهور المستفيدين بأوعية المعلومات لتعريف المستفيدين بها، وكطريقة لجذبهم إليها</w:t>
      </w:r>
      <w:r w:rsidRPr="00864BA8">
        <w:rPr>
          <w:rFonts w:cs="Simplified Arabic" w:hint="cs"/>
          <w:sz w:val="28"/>
          <w:szCs w:val="28"/>
          <w:vertAlign w:val="superscript"/>
          <w:rtl/>
        </w:rPr>
        <w:t>(</w:t>
      </w:r>
      <w:r w:rsidRPr="00864BA8">
        <w:rPr>
          <w:rStyle w:val="FootnoteReference"/>
          <w:rFonts w:cs="Simplified Arabic"/>
          <w:sz w:val="28"/>
          <w:szCs w:val="28"/>
          <w:rtl/>
        </w:rPr>
        <w:footnoteReference w:id="1"/>
      </w:r>
      <w:r w:rsidRPr="00864BA8">
        <w:rPr>
          <w:rFonts w:cs="Simplified Arabic" w:hint="cs"/>
          <w:sz w:val="28"/>
          <w:szCs w:val="28"/>
          <w:vertAlign w:val="superscript"/>
          <w:rtl/>
        </w:rPr>
        <w:t>)</w:t>
      </w:r>
      <w:r w:rsidRPr="008E59F0">
        <w:rPr>
          <w:rFonts w:cs="Simplified Arabic" w:hint="cs"/>
          <w:sz w:val="28"/>
          <w:szCs w:val="28"/>
          <w:rtl/>
        </w:rPr>
        <w:t>، ولكن مثل هذه الأدوات لم تعد كافية ومؤثرة على جمهور المستفيدين في عصرنا الحالي الذي يت</w:t>
      </w:r>
      <w:r>
        <w:rPr>
          <w:rFonts w:cs="Simplified Arabic" w:hint="cs"/>
          <w:sz w:val="28"/>
          <w:szCs w:val="28"/>
          <w:rtl/>
        </w:rPr>
        <w:t>سم بالتطور المستمر والتعقيد، وتع</w:t>
      </w:r>
      <w:r w:rsidRPr="008E59F0">
        <w:rPr>
          <w:rFonts w:cs="Simplified Arabic" w:hint="cs"/>
          <w:sz w:val="28"/>
          <w:szCs w:val="28"/>
          <w:rtl/>
        </w:rPr>
        <w:t>دد حاجات الأشخاص وتنوع رغباتهم.</w:t>
      </w:r>
    </w:p>
    <w:p w:rsidR="001C2942" w:rsidRDefault="001C2942" w:rsidP="001C2942">
      <w:pPr>
        <w:ind w:firstLine="720"/>
        <w:jc w:val="mediumKashida"/>
        <w:rPr>
          <w:rFonts w:cs="Simplified Arabic"/>
          <w:sz w:val="28"/>
          <w:szCs w:val="28"/>
          <w:rtl/>
        </w:rPr>
      </w:pPr>
      <w:r w:rsidRPr="008E59F0">
        <w:rPr>
          <w:rFonts w:cs="Simplified Arabic" w:hint="cs"/>
          <w:sz w:val="28"/>
          <w:szCs w:val="28"/>
          <w:rtl/>
        </w:rPr>
        <w:t xml:space="preserve">وتعتبر مكتبات المراكز الثقافية الأجنبية نوع خاص ومتميز من المكتبات، سواء من ناحية الأهداف التي أنشأت من أجلها أو من حيث الجهة التي تتبعها هذه المكتبات، بالإضافة إلى أوعية المعلومات التي تقتنيها والخدمات التي تقدمها. </w:t>
      </w:r>
    </w:p>
    <w:p w:rsidR="001C2942" w:rsidRDefault="001C2942" w:rsidP="001C2942">
      <w:pPr>
        <w:ind w:firstLine="720"/>
        <w:jc w:val="mediumKashida"/>
        <w:rPr>
          <w:rFonts w:cs="Simplified Arabic"/>
          <w:sz w:val="28"/>
          <w:szCs w:val="28"/>
          <w:rtl/>
        </w:rPr>
      </w:pPr>
    </w:p>
    <w:p w:rsidR="001C2942" w:rsidRDefault="001C2942" w:rsidP="001C2942">
      <w:pPr>
        <w:ind w:firstLine="720"/>
        <w:jc w:val="mediumKashida"/>
        <w:rPr>
          <w:rFonts w:cs="Simplified Arabic"/>
          <w:sz w:val="28"/>
          <w:szCs w:val="28"/>
          <w:rtl/>
        </w:rPr>
      </w:pPr>
      <w:r w:rsidRPr="008E59F0">
        <w:rPr>
          <w:rFonts w:cs="Simplified Arabic" w:hint="cs"/>
          <w:sz w:val="28"/>
          <w:szCs w:val="28"/>
          <w:rtl/>
        </w:rPr>
        <w:t>فكان الهدف الأساسي لهذه المكتبات السعي لنشر ثقافة الدولة التابع لها المركز الثقافي، ومنها ما هو سياسي، وكذلك ا</w:t>
      </w:r>
      <w:r>
        <w:rPr>
          <w:rFonts w:cs="Simplified Arabic" w:hint="cs"/>
          <w:sz w:val="28"/>
          <w:szCs w:val="28"/>
          <w:rtl/>
        </w:rPr>
        <w:t xml:space="preserve">لتعريف بتراث وثقافة تلك الدولة، </w:t>
      </w:r>
      <w:r w:rsidRPr="008E59F0">
        <w:rPr>
          <w:rFonts w:cs="Simplified Arabic" w:hint="cs"/>
          <w:sz w:val="28"/>
          <w:szCs w:val="28"/>
          <w:rtl/>
        </w:rPr>
        <w:t xml:space="preserve">وذلك من خلال </w:t>
      </w:r>
      <w:r w:rsidRPr="008E59F0">
        <w:rPr>
          <w:rFonts w:cs="Simplified Arabic" w:hint="cs"/>
          <w:sz w:val="28"/>
          <w:szCs w:val="28"/>
          <w:rtl/>
        </w:rPr>
        <w:lastRenderedPageBreak/>
        <w:t>ما تقتنيه هذه المكتبات من أوعية معلومات تنوعت في أشكالها وموضوعاتها، بالإضافة إلى ما تقدمه هذه المكتبات من خدمات وأنشط</w:t>
      </w:r>
      <w:r w:rsidRPr="008E59F0">
        <w:rPr>
          <w:rFonts w:cs="Simplified Arabic" w:hint="eastAsia"/>
          <w:sz w:val="28"/>
          <w:szCs w:val="28"/>
          <w:rtl/>
        </w:rPr>
        <w:t>ة</w:t>
      </w:r>
      <w:r w:rsidRPr="008E59F0">
        <w:rPr>
          <w:rFonts w:cs="Simplified Arabic" w:hint="cs"/>
          <w:sz w:val="28"/>
          <w:szCs w:val="28"/>
          <w:rtl/>
        </w:rPr>
        <w:t xml:space="preserve"> ثقافية وتعليمية</w:t>
      </w:r>
      <w:r w:rsidRPr="008E59F0">
        <w:rPr>
          <w:rFonts w:cs="Simplified Arabic" w:hint="cs"/>
          <w:sz w:val="28"/>
          <w:szCs w:val="28"/>
          <w:vertAlign w:val="superscript"/>
          <w:rtl/>
        </w:rPr>
        <w:t>(</w:t>
      </w:r>
      <w:r w:rsidRPr="008E59F0">
        <w:rPr>
          <w:rStyle w:val="FootnoteReference"/>
          <w:rFonts w:cs="Simplified Arabic"/>
          <w:sz w:val="28"/>
          <w:szCs w:val="28"/>
          <w:rtl/>
        </w:rPr>
        <w:footnoteReference w:customMarkFollows="1" w:id="2"/>
        <w:t>1</w:t>
      </w:r>
      <w:r w:rsidRPr="008E59F0">
        <w:rPr>
          <w:rFonts w:cs="Simplified Arabic" w:hint="cs"/>
          <w:sz w:val="28"/>
          <w:szCs w:val="28"/>
          <w:vertAlign w:val="superscript"/>
          <w:rtl/>
        </w:rPr>
        <w:t>)</w:t>
      </w:r>
      <w:r w:rsidRPr="008E59F0">
        <w:rPr>
          <w:rFonts w:cs="Simplified Arabic" w:hint="cs"/>
          <w:sz w:val="28"/>
          <w:szCs w:val="28"/>
          <w:rtl/>
        </w:rPr>
        <w:t>.</w:t>
      </w:r>
    </w:p>
    <w:p w:rsidR="001C2942" w:rsidRPr="008E59F0" w:rsidRDefault="001C2942" w:rsidP="001C2942">
      <w:pPr>
        <w:ind w:firstLine="720"/>
        <w:jc w:val="mediumKashida"/>
        <w:rPr>
          <w:rFonts w:cs="Simplified Arabic"/>
          <w:sz w:val="28"/>
          <w:szCs w:val="28"/>
          <w:rtl/>
        </w:rPr>
      </w:pPr>
    </w:p>
    <w:p w:rsidR="001C2942" w:rsidRDefault="001C2942" w:rsidP="001C2942">
      <w:pPr>
        <w:jc w:val="mediumKashida"/>
        <w:rPr>
          <w:rFonts w:cs="Simplified Arabic"/>
          <w:sz w:val="28"/>
          <w:szCs w:val="28"/>
          <w:rtl/>
        </w:rPr>
      </w:pPr>
      <w:r>
        <w:rPr>
          <w:rFonts w:cs="Simplified Arabic" w:hint="cs"/>
          <w:sz w:val="28"/>
          <w:szCs w:val="28"/>
          <w:rtl/>
        </w:rPr>
        <w:tab/>
        <w:t xml:space="preserve">وبسبب نشأة وتطور وظيفتى </w:t>
      </w:r>
      <w:r w:rsidRPr="008E59F0">
        <w:rPr>
          <w:rFonts w:cs="Simplified Arabic" w:hint="cs"/>
          <w:sz w:val="28"/>
          <w:szCs w:val="28"/>
          <w:rtl/>
        </w:rPr>
        <w:t>التسويق والعلاقات العامة عن مجالات أخرى، كالعلوم السلوكية والتجارية والإدارية، فقد كانت العلاقات العامة تقابل باللامبالا</w:t>
      </w:r>
      <w:r w:rsidRPr="008E59F0">
        <w:rPr>
          <w:rFonts w:cs="Simplified Arabic" w:hint="eastAsia"/>
          <w:sz w:val="28"/>
          <w:szCs w:val="28"/>
          <w:rtl/>
        </w:rPr>
        <w:t>ة</w:t>
      </w:r>
      <w:r w:rsidRPr="008E59F0">
        <w:rPr>
          <w:rFonts w:cs="Simplified Arabic" w:hint="cs"/>
          <w:sz w:val="28"/>
          <w:szCs w:val="28"/>
          <w:rtl/>
        </w:rPr>
        <w:t xml:space="preserve"> من قبل أخصائي المكتبات، فقد أعتبرها البعض من الأنشطة التي قد تنقص من قدر أخصائي المكتبات ومراكز المعلومات، وقد يعتقد البعض الأخر أن المكتبات كمؤسسات خدمية لا تهدف للربح، ليست في حاجة ل</w:t>
      </w:r>
      <w:r>
        <w:rPr>
          <w:rFonts w:cs="Simplified Arabic" w:hint="cs"/>
          <w:sz w:val="28"/>
          <w:szCs w:val="28"/>
          <w:rtl/>
        </w:rPr>
        <w:t>ل</w:t>
      </w:r>
      <w:r w:rsidRPr="008E59F0">
        <w:rPr>
          <w:rFonts w:cs="Simplified Arabic" w:hint="cs"/>
          <w:sz w:val="28"/>
          <w:szCs w:val="28"/>
          <w:rtl/>
        </w:rPr>
        <w:t>إعلان عن نفسها ودعم علا</w:t>
      </w:r>
      <w:r>
        <w:rPr>
          <w:rFonts w:cs="Simplified Arabic" w:hint="cs"/>
          <w:sz w:val="28"/>
          <w:szCs w:val="28"/>
          <w:rtl/>
        </w:rPr>
        <w:t>ق</w:t>
      </w:r>
      <w:r w:rsidRPr="008E59F0">
        <w:rPr>
          <w:rFonts w:cs="Simplified Arabic" w:hint="cs"/>
          <w:sz w:val="28"/>
          <w:szCs w:val="28"/>
          <w:rtl/>
        </w:rPr>
        <w:t xml:space="preserve">اتها بالآخرين سواء كانوا أفراد أو هيئات أو شركات ومنظمات، لأنهم يروا أن المكتبات بطبيعتها يجب أن تكون واضحة للجميع وأن يسعى إليها فقط من يحتاج </w:t>
      </w:r>
      <w:r>
        <w:rPr>
          <w:rFonts w:cs="Simplified Arabic" w:hint="cs"/>
          <w:sz w:val="28"/>
          <w:szCs w:val="28"/>
          <w:rtl/>
        </w:rPr>
        <w:t>إليها، على أ</w:t>
      </w:r>
      <w:r w:rsidRPr="008E59F0">
        <w:rPr>
          <w:rFonts w:cs="Simplified Arabic" w:hint="cs"/>
          <w:sz w:val="28"/>
          <w:szCs w:val="28"/>
          <w:rtl/>
        </w:rPr>
        <w:t>عتبار أن المكتبات أكثر وقاراً من وجهة نظرهم من أن تدخل إليها تقنيات العلاقات العامة والتسويق كأساليب تجارية</w:t>
      </w:r>
      <w:r w:rsidRPr="008E59F0">
        <w:rPr>
          <w:rFonts w:cs="Simplified Arabic" w:hint="cs"/>
          <w:sz w:val="28"/>
          <w:szCs w:val="28"/>
          <w:vertAlign w:val="superscript"/>
          <w:rtl/>
        </w:rPr>
        <w:t>(</w:t>
      </w:r>
      <w:r>
        <w:rPr>
          <w:rFonts w:cs="Simplified Arabic" w:hint="cs"/>
          <w:sz w:val="28"/>
          <w:szCs w:val="28"/>
          <w:vertAlign w:val="superscript"/>
          <w:rtl/>
        </w:rPr>
        <w:t>2</w:t>
      </w:r>
      <w:r w:rsidRPr="008E59F0">
        <w:rPr>
          <w:rFonts w:cs="Simplified Arabic" w:hint="cs"/>
          <w:sz w:val="28"/>
          <w:szCs w:val="28"/>
          <w:vertAlign w:val="superscript"/>
          <w:rtl/>
        </w:rPr>
        <w:t>)</w:t>
      </w:r>
      <w:r w:rsidRPr="008E59F0">
        <w:rPr>
          <w:rFonts w:cs="Simplified Arabic" w:hint="cs"/>
          <w:sz w:val="28"/>
          <w:szCs w:val="28"/>
          <w:rtl/>
        </w:rPr>
        <w:t>.</w:t>
      </w:r>
      <w:r w:rsidRPr="00181068">
        <w:rPr>
          <w:rStyle w:val="FootnoteReference"/>
          <w:rFonts w:cs="Simplified Arabic"/>
          <w:color w:val="FFFFFF"/>
          <w:sz w:val="28"/>
          <w:szCs w:val="28"/>
          <w:rtl/>
        </w:rPr>
        <w:footnoteReference w:id="3"/>
      </w:r>
    </w:p>
    <w:p w:rsidR="001C2942" w:rsidRDefault="001C2942" w:rsidP="001C2942">
      <w:pPr>
        <w:jc w:val="lowKashida"/>
        <w:rPr>
          <w:rFonts w:cs="Simplified Arabic"/>
          <w:sz w:val="28"/>
          <w:szCs w:val="28"/>
          <w:rtl/>
        </w:rPr>
      </w:pPr>
    </w:p>
    <w:p w:rsidR="001C2942" w:rsidRPr="00753521" w:rsidRDefault="001C2942" w:rsidP="001C2942">
      <w:pPr>
        <w:jc w:val="lowKashida"/>
        <w:rPr>
          <w:rFonts w:cs="Simplified Arabic"/>
          <w:sz w:val="28"/>
          <w:szCs w:val="28"/>
          <w:rtl/>
        </w:rPr>
      </w:pPr>
    </w:p>
    <w:p w:rsidR="001C2942" w:rsidRPr="002D1B0B" w:rsidRDefault="001C2942" w:rsidP="001C2942">
      <w:pPr>
        <w:jc w:val="lowKashida"/>
        <w:rPr>
          <w:rFonts w:cs="PT Bold Heading"/>
          <w:sz w:val="36"/>
          <w:szCs w:val="36"/>
          <w:rtl/>
        </w:rPr>
      </w:pPr>
      <w:r w:rsidRPr="002D1B0B">
        <w:rPr>
          <w:rFonts w:cs="PT Bold Heading"/>
          <w:sz w:val="36"/>
          <w:szCs w:val="36"/>
          <w:rtl/>
        </w:rPr>
        <w:t>0/1 مشكلة الدراسة</w:t>
      </w:r>
    </w:p>
    <w:p w:rsidR="001C2942" w:rsidRDefault="001C2942" w:rsidP="001C2942">
      <w:pPr>
        <w:jc w:val="mediumKashida"/>
        <w:rPr>
          <w:rFonts w:cs="Simplified Arabic"/>
          <w:sz w:val="28"/>
          <w:szCs w:val="28"/>
          <w:rtl/>
        </w:rPr>
      </w:pPr>
      <w:r>
        <w:rPr>
          <w:rFonts w:cs="Simplified Arabic" w:hint="cs"/>
          <w:sz w:val="28"/>
          <w:szCs w:val="28"/>
          <w:rtl/>
        </w:rPr>
        <w:tab/>
        <w:t>يدور موضوع الدراسة حول موضوع العلاقات العامة والدعوة المكتبية في مكتبات المراكز الثقافية الأجنبية، حيث تعتبر العلاقات العامة والدعوة المكتبية من العمليات التي يختلف عليها أخصائي المكتبات فيما إذا كانت تدخل ضمن العمليات الفنية أو الخدمات المكتبية أو الأنشطة الثقافية.</w:t>
      </w:r>
    </w:p>
    <w:p w:rsidR="001C2942" w:rsidRDefault="001C2942" w:rsidP="001C2942">
      <w:pPr>
        <w:jc w:val="mediumKashida"/>
        <w:rPr>
          <w:rFonts w:cs="Simplified Arabic"/>
          <w:sz w:val="28"/>
          <w:szCs w:val="28"/>
          <w:rtl/>
        </w:rPr>
      </w:pPr>
    </w:p>
    <w:p w:rsidR="001C2942" w:rsidRDefault="001C2942" w:rsidP="001C2942">
      <w:pPr>
        <w:jc w:val="mediumKashida"/>
        <w:rPr>
          <w:rFonts w:cs="Simplified Arabic"/>
          <w:sz w:val="28"/>
          <w:szCs w:val="28"/>
          <w:rtl/>
        </w:rPr>
      </w:pPr>
      <w:r>
        <w:rPr>
          <w:rFonts w:cs="Simplified Arabic" w:hint="cs"/>
          <w:sz w:val="28"/>
          <w:szCs w:val="28"/>
          <w:rtl/>
        </w:rPr>
        <w:tab/>
        <w:t>ولقد لوحظ أن الكثير من الأشخاص ليس لديهم خلفية عن وجود مكتبات خاصة بالمراكز الثقافية الأجنبية، فقد لوحظ أن مكتبات المراكز الثقافية الأجنبية في مصر لا تسعى إلى أجتذاب القراء والمستفيدين للأستفادة من مكتباتها، كما أنها لا تقوم بالإعلان عن نفسها وعن خدماتها وأنشطتها للجمهور المتوقع أن يستفيد منها، وإنما تكون معلومة فقط لمن هم يترددوا بالفعل على مثل هذه المكتبات، ومن هنا ظهرت الحاجة إلى دراسة موضوع العلاقات العامة والدعوة المكتبية في مكتبات المراكز الثقافية الأجنبية في مصر، للتعرف على مدى وجود برامج للعلاقات العامة في مكتبات المراكز الثقافية الأجنبية، ومدى فاعلية هذه البرامج حين تكون موجهة لجذب المستفيدين إلى تلك المكتبات.</w:t>
      </w:r>
    </w:p>
    <w:p w:rsidR="001C2942" w:rsidRDefault="001C2942" w:rsidP="001C2942">
      <w:pPr>
        <w:jc w:val="mediumKashida"/>
        <w:rPr>
          <w:rFonts w:cs="Simplified Arabic"/>
          <w:sz w:val="28"/>
          <w:szCs w:val="28"/>
          <w:rtl/>
        </w:rPr>
      </w:pPr>
    </w:p>
    <w:p w:rsidR="001C2942" w:rsidRDefault="001C2942" w:rsidP="001C2942">
      <w:pPr>
        <w:jc w:val="mediumKashida"/>
        <w:rPr>
          <w:rFonts w:cs="Simplified Arabic"/>
          <w:sz w:val="28"/>
          <w:szCs w:val="28"/>
          <w:rtl/>
        </w:rPr>
      </w:pPr>
      <w:r>
        <w:rPr>
          <w:rFonts w:cs="Simplified Arabic" w:hint="cs"/>
          <w:sz w:val="28"/>
          <w:szCs w:val="28"/>
          <w:rtl/>
        </w:rPr>
        <w:t>بالإضافة إلى قلة الدراسات التي تتناول العلاقات العامة والدعوة المكتبية في المكتبات،  حيث لم يفرد لها سوى دراستين فقط، أما دون ذلك فكانت دراسات وبحوث أكاديمية تناولت العلاقات العامة في المكتبات كجزئية داخل الموضوع الأساسي.</w:t>
      </w:r>
    </w:p>
    <w:p w:rsidR="001C2942" w:rsidRDefault="001C2942" w:rsidP="001C2942">
      <w:pPr>
        <w:jc w:val="lowKashida"/>
        <w:rPr>
          <w:rFonts w:cs="Simplified Arabic"/>
          <w:sz w:val="28"/>
          <w:szCs w:val="28"/>
          <w:rtl/>
        </w:rPr>
      </w:pPr>
    </w:p>
    <w:p w:rsidR="001C2942" w:rsidRPr="002D1B0B" w:rsidRDefault="001C2942" w:rsidP="001C2942">
      <w:pPr>
        <w:rPr>
          <w:rFonts w:cs="PT Bold Heading"/>
          <w:sz w:val="36"/>
          <w:szCs w:val="36"/>
          <w:rtl/>
        </w:rPr>
      </w:pPr>
      <w:r w:rsidRPr="002D1B0B">
        <w:rPr>
          <w:rFonts w:cs="PT Bold Heading"/>
          <w:sz w:val="36"/>
          <w:szCs w:val="36"/>
          <w:rtl/>
        </w:rPr>
        <w:t>0/2 أهمية الدراسة</w:t>
      </w:r>
    </w:p>
    <w:p w:rsidR="001C2942" w:rsidRDefault="001C2942" w:rsidP="001C2942">
      <w:pPr>
        <w:jc w:val="mediumKashida"/>
        <w:rPr>
          <w:rFonts w:cs="Simplified Arabic"/>
          <w:sz w:val="28"/>
          <w:szCs w:val="28"/>
          <w:rtl/>
        </w:rPr>
      </w:pPr>
      <w:r>
        <w:rPr>
          <w:rFonts w:cs="Simplified Arabic" w:hint="cs"/>
          <w:sz w:val="28"/>
          <w:szCs w:val="28"/>
          <w:rtl/>
        </w:rPr>
        <w:tab/>
        <w:t>تأتي أهمية هذه الدراسة من الأهمية التي تمثلها مكتبات المراكز الثقافية الأجنبية بما تقنيه من أوعية هامة سواء للعاملين في تلك المراكز الثقافية أو بالنسبة لجمهور المستفيدين من هذه المكتبات، بالإضافة إلى المكانة التي تحتلها هذه المراكز الثقافية وخاصة أنها تكون تابعة لسفارات الدول الأجنبية، وبالتالي يتم التعرف على ثقافة وتراث هذه الدول، و تأتي أهمية هذه المكتبات في مقابل الخدمات التي تقدمها والأنشطة التي تقام داخل هذه المراكز الثقافية سواء الثقافية أو التعليمية أو الترفيهية، ومن ثم ضرورة الإعلان عن المراكز الثقافية الأجنبية بشكل عام، وعن مكتباتها بشكل خاص، و ضرورة الإعلان عن ما بها من مقتنيات وخدمات.</w:t>
      </w:r>
    </w:p>
    <w:p w:rsidR="001C2942" w:rsidRPr="003D7C47" w:rsidRDefault="001C2942" w:rsidP="001C2942">
      <w:pPr>
        <w:jc w:val="lowKashida"/>
        <w:rPr>
          <w:rFonts w:cs="Simplified Arabic"/>
          <w:sz w:val="28"/>
          <w:szCs w:val="28"/>
          <w:rtl/>
        </w:rPr>
      </w:pPr>
    </w:p>
    <w:p w:rsidR="001C2942" w:rsidRPr="006C437C" w:rsidRDefault="001C2942" w:rsidP="001C2942">
      <w:pPr>
        <w:jc w:val="lowKashida"/>
        <w:rPr>
          <w:rFonts w:cs="PT Bold Heading"/>
          <w:sz w:val="36"/>
          <w:szCs w:val="36"/>
          <w:rtl/>
        </w:rPr>
      </w:pPr>
      <w:r w:rsidRPr="006C437C">
        <w:rPr>
          <w:rFonts w:cs="PT Bold Heading" w:hint="cs"/>
          <w:sz w:val="36"/>
          <w:szCs w:val="36"/>
          <w:rtl/>
        </w:rPr>
        <w:t>0/3 أهداف الدراسة</w:t>
      </w:r>
    </w:p>
    <w:p w:rsidR="001C2942" w:rsidRPr="0003474D" w:rsidRDefault="001C2942" w:rsidP="001C2942">
      <w:pPr>
        <w:jc w:val="lowKashida"/>
        <w:rPr>
          <w:rFonts w:ascii="Andalus" w:hAnsi="Andalus" w:cs="Andalus"/>
          <w:b/>
          <w:bCs/>
          <w:sz w:val="48"/>
          <w:szCs w:val="48"/>
          <w:rtl/>
        </w:rPr>
      </w:pPr>
      <w:r w:rsidRPr="0003474D">
        <w:rPr>
          <w:rFonts w:ascii="Andalus" w:hAnsi="Andalus" w:cs="Andalus"/>
          <w:b/>
          <w:bCs/>
          <w:sz w:val="48"/>
          <w:szCs w:val="48"/>
          <w:rtl/>
        </w:rPr>
        <w:t xml:space="preserve">        </w:t>
      </w:r>
      <w:r w:rsidRPr="00DA5256">
        <w:rPr>
          <w:rFonts w:cs="PT Bold Heading"/>
          <w:sz w:val="32"/>
          <w:szCs w:val="32"/>
          <w:rtl/>
        </w:rPr>
        <w:t>جاءت أهداف هذه الدراسة فيما يلي :</w:t>
      </w:r>
    </w:p>
    <w:p w:rsidR="001C2942" w:rsidRDefault="001C2942" w:rsidP="001C2942">
      <w:pPr>
        <w:ind w:left="665" w:hanging="665"/>
        <w:jc w:val="highKashida"/>
        <w:rPr>
          <w:rFonts w:cs="Simplified Arabic"/>
          <w:sz w:val="28"/>
          <w:szCs w:val="28"/>
          <w:rtl/>
        </w:rPr>
      </w:pPr>
      <w:r>
        <w:rPr>
          <w:rFonts w:cs="Simplified Arabic" w:hint="cs"/>
          <w:sz w:val="28"/>
          <w:szCs w:val="28"/>
          <w:rtl/>
        </w:rPr>
        <w:t>0/3/1 دراسة ووصف العلاقات العامة في مكتبات المراكز الثقافية الأجنبية الموجودة في مصر</w:t>
      </w:r>
    </w:p>
    <w:p w:rsidR="001C2942" w:rsidRDefault="001C2942" w:rsidP="001C2942">
      <w:pPr>
        <w:ind w:left="665" w:hanging="665"/>
        <w:jc w:val="highKashida"/>
        <w:rPr>
          <w:rFonts w:cs="Simplified Arabic"/>
          <w:sz w:val="28"/>
          <w:szCs w:val="28"/>
          <w:rtl/>
        </w:rPr>
      </w:pPr>
      <w:r>
        <w:rPr>
          <w:rFonts w:cs="Simplified Arabic" w:hint="cs"/>
          <w:sz w:val="28"/>
          <w:szCs w:val="28"/>
          <w:rtl/>
        </w:rPr>
        <w:t>0/3/2 دراسة أشكال العلاقات العامة التي تتبعها مكتبات المراكز الثقافية الأجنبية في مصر لتنشيط الإستخدام</w:t>
      </w:r>
    </w:p>
    <w:p w:rsidR="001C2942" w:rsidRDefault="001C2942" w:rsidP="001C2942">
      <w:pPr>
        <w:ind w:left="665" w:hanging="665"/>
        <w:jc w:val="highKashida"/>
        <w:rPr>
          <w:rFonts w:cs="Simplified Arabic"/>
          <w:sz w:val="28"/>
          <w:szCs w:val="28"/>
          <w:rtl/>
        </w:rPr>
      </w:pPr>
      <w:r>
        <w:rPr>
          <w:rFonts w:cs="Simplified Arabic" w:hint="cs"/>
          <w:sz w:val="28"/>
          <w:szCs w:val="28"/>
          <w:rtl/>
        </w:rPr>
        <w:t>0/3/3 التعرف على وسائل العلاقات العامة والدعوة المكتبية وأثرها في أكتساب الجمهور</w:t>
      </w:r>
    </w:p>
    <w:p w:rsidR="001C2942" w:rsidRDefault="001C2942" w:rsidP="001C2942">
      <w:pPr>
        <w:ind w:left="665" w:hanging="665"/>
        <w:jc w:val="highKashida"/>
        <w:rPr>
          <w:rFonts w:cs="Simplified Arabic"/>
          <w:sz w:val="28"/>
          <w:szCs w:val="28"/>
          <w:rtl/>
        </w:rPr>
      </w:pPr>
      <w:r>
        <w:rPr>
          <w:rFonts w:cs="Simplified Arabic" w:hint="cs"/>
          <w:sz w:val="28"/>
          <w:szCs w:val="28"/>
          <w:rtl/>
        </w:rPr>
        <w:t>0/3/4 التعرف على المميزات والعيوب الخاصة بوسائل العلاقات العامة في المكتبات</w:t>
      </w:r>
    </w:p>
    <w:p w:rsidR="001C2942" w:rsidRDefault="001C2942" w:rsidP="001C2942">
      <w:pPr>
        <w:ind w:left="665" w:hanging="665"/>
        <w:jc w:val="highKashida"/>
        <w:rPr>
          <w:rFonts w:cs="Simplified Arabic"/>
          <w:sz w:val="28"/>
          <w:szCs w:val="28"/>
          <w:rtl/>
        </w:rPr>
      </w:pPr>
      <w:r>
        <w:rPr>
          <w:rFonts w:cs="Simplified Arabic" w:hint="cs"/>
          <w:sz w:val="28"/>
          <w:szCs w:val="28"/>
          <w:rtl/>
        </w:rPr>
        <w:t>0/3/5 دراسة ومعرفة آراء جمهور المستفيدين من مكتبات المراكز الثقافية الأجنبية حول وسائل العلاقات العامة المستخدمة في هذه المكتبات</w:t>
      </w:r>
    </w:p>
    <w:p w:rsidR="001C2942" w:rsidRDefault="001C2942" w:rsidP="001C2942">
      <w:pPr>
        <w:ind w:left="665" w:hanging="665"/>
        <w:jc w:val="highKashida"/>
        <w:rPr>
          <w:rFonts w:cs="Simplified Arabic"/>
          <w:sz w:val="28"/>
          <w:szCs w:val="28"/>
          <w:rtl/>
        </w:rPr>
      </w:pPr>
      <w:r>
        <w:rPr>
          <w:rFonts w:cs="Simplified Arabic" w:hint="cs"/>
          <w:sz w:val="28"/>
          <w:szCs w:val="28"/>
          <w:rtl/>
        </w:rPr>
        <w:t>0/3/6 دراسة مفهوم تخطيط برامج وخطط العلاقات العامة في مكتبات المراكز الثقافية الأجنبية</w:t>
      </w:r>
    </w:p>
    <w:p w:rsidR="001C2942" w:rsidRDefault="001C2942" w:rsidP="001C2942">
      <w:pPr>
        <w:jc w:val="lowKashida"/>
        <w:rPr>
          <w:rFonts w:cs="Simplified Arabic"/>
          <w:sz w:val="12"/>
          <w:szCs w:val="12"/>
          <w:rtl/>
        </w:rPr>
      </w:pPr>
    </w:p>
    <w:p w:rsidR="001C2942" w:rsidRPr="0079028D" w:rsidRDefault="001C2942" w:rsidP="001C2942">
      <w:pPr>
        <w:jc w:val="lowKashida"/>
        <w:rPr>
          <w:rFonts w:cs="Simplified Arabic"/>
          <w:sz w:val="12"/>
          <w:szCs w:val="12"/>
          <w:rtl/>
        </w:rPr>
      </w:pPr>
    </w:p>
    <w:p w:rsidR="001C2942" w:rsidRPr="006C437C" w:rsidRDefault="001C2942" w:rsidP="001C2942">
      <w:pPr>
        <w:jc w:val="lowKashida"/>
        <w:rPr>
          <w:rFonts w:cs="PT Bold Heading"/>
          <w:sz w:val="36"/>
          <w:szCs w:val="36"/>
          <w:rtl/>
        </w:rPr>
      </w:pPr>
      <w:r w:rsidRPr="006C437C">
        <w:rPr>
          <w:rFonts w:cs="PT Bold Heading" w:hint="cs"/>
          <w:sz w:val="36"/>
          <w:szCs w:val="36"/>
          <w:rtl/>
        </w:rPr>
        <w:t>0/4 تساؤلات الدراسة</w:t>
      </w:r>
    </w:p>
    <w:p w:rsidR="001C2942" w:rsidRPr="00732B5B" w:rsidRDefault="001C2942" w:rsidP="001C2942">
      <w:pPr>
        <w:jc w:val="lowKashida"/>
        <w:rPr>
          <w:rFonts w:ascii="Andalus" w:hAnsi="Andalus" w:cs="Andalus"/>
          <w:b/>
          <w:bCs/>
          <w:sz w:val="40"/>
          <w:szCs w:val="40"/>
          <w:rtl/>
        </w:rPr>
      </w:pPr>
      <w:r w:rsidRPr="00732B5B">
        <w:rPr>
          <w:rFonts w:ascii="Andalus" w:hAnsi="Andalus" w:cs="Andalus"/>
          <w:b/>
          <w:bCs/>
          <w:sz w:val="40"/>
          <w:szCs w:val="40"/>
          <w:rtl/>
        </w:rPr>
        <w:t xml:space="preserve">         </w:t>
      </w:r>
      <w:r w:rsidRPr="00DA5256">
        <w:rPr>
          <w:rFonts w:cs="PT Bold Heading"/>
          <w:sz w:val="32"/>
          <w:szCs w:val="32"/>
          <w:rtl/>
        </w:rPr>
        <w:t>تسعى هذه الدراسة إلى الإجابة على التساؤلات التالية:</w:t>
      </w:r>
    </w:p>
    <w:p w:rsidR="001C2942" w:rsidRDefault="001C2942" w:rsidP="001C2942">
      <w:pPr>
        <w:ind w:left="665" w:hanging="665"/>
        <w:jc w:val="highKashida"/>
        <w:rPr>
          <w:rFonts w:cs="Simplified Arabic"/>
          <w:sz w:val="28"/>
          <w:szCs w:val="28"/>
          <w:rtl/>
        </w:rPr>
      </w:pPr>
      <w:r>
        <w:rPr>
          <w:rFonts w:cs="Simplified Arabic" w:hint="cs"/>
          <w:sz w:val="28"/>
          <w:szCs w:val="28"/>
          <w:rtl/>
        </w:rPr>
        <w:t>0/4/1  ما مفهوم العلاقات العامة والدعوة المكتبية في المكتبات؟</w:t>
      </w:r>
    </w:p>
    <w:p w:rsidR="001C2942" w:rsidRDefault="001C2942" w:rsidP="001C2942">
      <w:pPr>
        <w:spacing w:line="223" w:lineRule="auto"/>
        <w:ind w:left="665" w:hanging="665"/>
        <w:jc w:val="highKashida"/>
        <w:rPr>
          <w:rFonts w:cs="Simplified Arabic"/>
          <w:sz w:val="28"/>
          <w:szCs w:val="28"/>
          <w:rtl/>
        </w:rPr>
      </w:pPr>
      <w:r>
        <w:rPr>
          <w:rFonts w:cs="Simplified Arabic" w:hint="cs"/>
          <w:sz w:val="28"/>
          <w:szCs w:val="28"/>
          <w:rtl/>
        </w:rPr>
        <w:t>0/4/2  ما أهــــــــــداف العلاقـــات العامـــــة بشكل عــــــــــــام؟</w:t>
      </w:r>
    </w:p>
    <w:p w:rsidR="001C2942" w:rsidRDefault="001C2942" w:rsidP="001C2942">
      <w:pPr>
        <w:spacing w:line="223" w:lineRule="auto"/>
        <w:ind w:left="665" w:hanging="665"/>
        <w:jc w:val="highKashida"/>
        <w:rPr>
          <w:rFonts w:cs="Simplified Arabic"/>
          <w:sz w:val="28"/>
          <w:szCs w:val="28"/>
          <w:rtl/>
        </w:rPr>
      </w:pPr>
      <w:r>
        <w:rPr>
          <w:rFonts w:cs="Simplified Arabic" w:hint="cs"/>
          <w:sz w:val="28"/>
          <w:szCs w:val="28"/>
          <w:rtl/>
        </w:rPr>
        <w:lastRenderedPageBreak/>
        <w:t>0/4/3 ما العلاقة بين المصطلحات التالية: العلاقات العامة، التسويق، الدعاية، الإعلان، والترويج؟</w:t>
      </w:r>
    </w:p>
    <w:p w:rsidR="001C2942" w:rsidRDefault="001C2942" w:rsidP="001C2942">
      <w:pPr>
        <w:spacing w:line="223" w:lineRule="auto"/>
        <w:ind w:left="665" w:hanging="665"/>
        <w:jc w:val="highKashida"/>
        <w:rPr>
          <w:rFonts w:cs="Simplified Arabic"/>
          <w:sz w:val="28"/>
          <w:szCs w:val="28"/>
          <w:rtl/>
        </w:rPr>
      </w:pPr>
      <w:r>
        <w:rPr>
          <w:rFonts w:cs="Simplified Arabic" w:hint="cs"/>
          <w:sz w:val="28"/>
          <w:szCs w:val="28"/>
          <w:rtl/>
        </w:rPr>
        <w:t>0/4/4 ما وسائل العلاقات العامة في مكتبات المراكز الثقافية الأجنبية؟</w:t>
      </w:r>
    </w:p>
    <w:p w:rsidR="001C2942" w:rsidRDefault="001C2942" w:rsidP="001C2942">
      <w:pPr>
        <w:spacing w:line="223" w:lineRule="auto"/>
        <w:ind w:left="665" w:hanging="665"/>
        <w:jc w:val="highKashida"/>
        <w:rPr>
          <w:rFonts w:cs="Simplified Arabic"/>
          <w:sz w:val="28"/>
          <w:szCs w:val="28"/>
          <w:rtl/>
        </w:rPr>
      </w:pPr>
      <w:r>
        <w:rPr>
          <w:rFonts w:cs="Simplified Arabic" w:hint="cs"/>
          <w:sz w:val="28"/>
          <w:szCs w:val="28"/>
          <w:rtl/>
        </w:rPr>
        <w:t>0/4/5 ما البرامج الحالية التي تقوم بها المكتبات لتحقيق أهداف العلاقات العامة والدعوة المكتبية والتسويق لخدماتها، وما هي وسائل هذه البرامج؟</w:t>
      </w:r>
    </w:p>
    <w:p w:rsidR="001C2942" w:rsidRDefault="001C2942" w:rsidP="001C2942">
      <w:pPr>
        <w:spacing w:line="223" w:lineRule="auto"/>
        <w:ind w:left="665" w:hanging="665"/>
        <w:jc w:val="highKashida"/>
        <w:rPr>
          <w:rFonts w:cs="Simplified Arabic"/>
          <w:sz w:val="28"/>
          <w:szCs w:val="28"/>
          <w:rtl/>
        </w:rPr>
      </w:pPr>
      <w:r>
        <w:rPr>
          <w:rFonts w:cs="Simplified Arabic" w:hint="cs"/>
          <w:sz w:val="28"/>
          <w:szCs w:val="28"/>
          <w:rtl/>
        </w:rPr>
        <w:t>0/4/6 ما متطلبات ومراحل تخطيط برامج العلاقات العامة  والدعوة المكتبية في مكتبات المراكز الثقافية؟</w:t>
      </w:r>
    </w:p>
    <w:p w:rsidR="001C2942" w:rsidRDefault="001C2942" w:rsidP="001C2942">
      <w:pPr>
        <w:spacing w:line="223" w:lineRule="auto"/>
        <w:ind w:left="665" w:hanging="665"/>
        <w:jc w:val="highKashida"/>
        <w:rPr>
          <w:rFonts w:cs="Simplified Arabic"/>
          <w:sz w:val="28"/>
          <w:szCs w:val="28"/>
          <w:rtl/>
        </w:rPr>
      </w:pPr>
      <w:r>
        <w:rPr>
          <w:rFonts w:cs="Simplified Arabic" w:hint="cs"/>
          <w:sz w:val="28"/>
          <w:szCs w:val="28"/>
          <w:rtl/>
        </w:rPr>
        <w:t>0/4/7 هل يتم وضع خطة مسبقة للعلاقات العامة في مكتبات المراكز الثقافية الأجنبية؟</w:t>
      </w:r>
    </w:p>
    <w:p w:rsidR="001C2942" w:rsidRDefault="001C2942" w:rsidP="001C2942">
      <w:pPr>
        <w:spacing w:line="223" w:lineRule="auto"/>
        <w:jc w:val="lowKashida"/>
        <w:rPr>
          <w:rFonts w:cs="Simplified Arabic"/>
          <w:sz w:val="28"/>
          <w:szCs w:val="28"/>
          <w:rtl/>
        </w:rPr>
      </w:pPr>
    </w:p>
    <w:p w:rsidR="001C2942" w:rsidRPr="006C437C" w:rsidRDefault="001C2942" w:rsidP="001C2942">
      <w:pPr>
        <w:spacing w:line="223" w:lineRule="auto"/>
        <w:jc w:val="lowKashida"/>
        <w:rPr>
          <w:rFonts w:cs="Simplified Arabic"/>
          <w:sz w:val="28"/>
          <w:szCs w:val="28"/>
          <w:rtl/>
        </w:rPr>
      </w:pPr>
      <w:r>
        <w:rPr>
          <w:rFonts w:cs="PT Bold Heading" w:hint="cs"/>
          <w:sz w:val="36"/>
          <w:szCs w:val="36"/>
          <w:rtl/>
        </w:rPr>
        <w:t xml:space="preserve">0/5 </w:t>
      </w:r>
      <w:r w:rsidRPr="006C437C">
        <w:rPr>
          <w:rFonts w:cs="PT Bold Heading" w:hint="cs"/>
          <w:sz w:val="36"/>
          <w:szCs w:val="36"/>
          <w:rtl/>
        </w:rPr>
        <w:t>مجتمع الدراسة والعينة</w:t>
      </w:r>
    </w:p>
    <w:p w:rsidR="001C2942" w:rsidRPr="0010764E" w:rsidRDefault="001C2942" w:rsidP="001C2942">
      <w:pPr>
        <w:tabs>
          <w:tab w:val="left" w:pos="1475"/>
        </w:tabs>
        <w:rPr>
          <w:rFonts w:cs="PT Bold Heading"/>
          <w:sz w:val="36"/>
          <w:szCs w:val="36"/>
          <w:rtl/>
        </w:rPr>
      </w:pPr>
      <w:r>
        <w:rPr>
          <w:rFonts w:cs="Simplified Arabic" w:hint="cs"/>
          <w:sz w:val="28"/>
          <w:szCs w:val="28"/>
          <w:rtl/>
        </w:rPr>
        <w:t xml:space="preserve">        </w:t>
      </w:r>
      <w:r>
        <w:rPr>
          <w:rFonts w:cs="PT Bold Heading" w:hint="cs"/>
          <w:sz w:val="36"/>
          <w:szCs w:val="36"/>
          <w:rtl/>
        </w:rPr>
        <w:t>0/5/1</w:t>
      </w:r>
      <w:r w:rsidRPr="0010764E">
        <w:rPr>
          <w:rFonts w:cs="PT Bold Heading" w:hint="cs"/>
          <w:sz w:val="36"/>
          <w:szCs w:val="36"/>
          <w:rtl/>
        </w:rPr>
        <w:t>مجتمع الدراسة:</w:t>
      </w:r>
    </w:p>
    <w:p w:rsidR="001C2942" w:rsidRDefault="001C2942" w:rsidP="001C2942">
      <w:pPr>
        <w:spacing w:line="223" w:lineRule="auto"/>
        <w:jc w:val="highKashida"/>
        <w:rPr>
          <w:rFonts w:cs="Simplified Arabic"/>
          <w:sz w:val="28"/>
          <w:szCs w:val="28"/>
          <w:rtl/>
        </w:rPr>
      </w:pPr>
      <w:r>
        <w:rPr>
          <w:rFonts w:cs="Simplified Arabic" w:hint="cs"/>
          <w:sz w:val="28"/>
          <w:szCs w:val="28"/>
          <w:rtl/>
        </w:rPr>
        <w:t xml:space="preserve">         كان الأتجاه فى بداية التفكير فى الرسالة نحو شمولها للمراكز الثقافية الأجنبية الموجوده فى جميع محافظات مصر، وبأستقراء واقع هذه المراكز لوحظ أنه يتواجد فى جمهورية مصر العربية العديد من المراكز الثقافية الأجنبية التى تمركز فى محافظتى القاهرة والإسكندرية</w:t>
      </w:r>
      <w:r w:rsidRPr="00DC2E81">
        <w:rPr>
          <w:rFonts w:cs="Monotype Koufi" w:hint="cs"/>
          <w:b/>
          <w:bCs/>
          <w:sz w:val="32"/>
          <w:szCs w:val="32"/>
          <w:vertAlign w:val="superscript"/>
          <w:rtl/>
        </w:rPr>
        <w:t>(</w:t>
      </w:r>
      <w:r w:rsidRPr="00DC2E81">
        <w:rPr>
          <w:rStyle w:val="FootnoteReference"/>
          <w:rFonts w:cs="Monotype Koufi"/>
          <w:b/>
          <w:bCs/>
          <w:sz w:val="32"/>
          <w:szCs w:val="32"/>
          <w:rtl/>
        </w:rPr>
        <w:footnoteReference w:customMarkFollows="1" w:id="4"/>
        <w:t>1</w:t>
      </w:r>
      <w:r w:rsidRPr="00DC2E81">
        <w:rPr>
          <w:rFonts w:cs="Monotype Koufi" w:hint="cs"/>
          <w:b/>
          <w:bCs/>
          <w:sz w:val="32"/>
          <w:szCs w:val="32"/>
          <w:vertAlign w:val="superscript"/>
          <w:rtl/>
        </w:rPr>
        <w:t>)</w:t>
      </w:r>
      <w:r>
        <w:rPr>
          <w:rFonts w:cs="Simplified Arabic" w:hint="cs"/>
          <w:sz w:val="28"/>
          <w:szCs w:val="28"/>
          <w:rtl/>
        </w:rPr>
        <w:t>.</w:t>
      </w:r>
    </w:p>
    <w:p w:rsidR="001C2942" w:rsidRDefault="001C2942" w:rsidP="001C2942">
      <w:pPr>
        <w:spacing w:line="223" w:lineRule="auto"/>
        <w:jc w:val="highKashida"/>
        <w:rPr>
          <w:rFonts w:cs="Simplified Arabic"/>
          <w:sz w:val="28"/>
          <w:szCs w:val="28"/>
          <w:rtl/>
          <w:lang w:bidi="ar-EG"/>
        </w:rPr>
      </w:pPr>
    </w:p>
    <w:p w:rsidR="001C2942" w:rsidRDefault="001C2942" w:rsidP="001C2942">
      <w:pPr>
        <w:spacing w:line="223" w:lineRule="auto"/>
        <w:jc w:val="lowKashida"/>
        <w:rPr>
          <w:rFonts w:cs="PT Bold Heading"/>
          <w:sz w:val="28"/>
          <w:szCs w:val="28"/>
          <w:rtl/>
        </w:rPr>
      </w:pPr>
      <w:r w:rsidRPr="0047212A">
        <w:rPr>
          <w:rFonts w:cs="PT Bold Heading" w:hint="cs"/>
          <w:sz w:val="28"/>
          <w:szCs w:val="28"/>
          <w:rtl/>
        </w:rPr>
        <w:t>حيث يوجد فى القاهرة الكبرى(16) مركز ثقافى أجنبى :</w:t>
      </w:r>
    </w:p>
    <w:p w:rsidR="001C2942" w:rsidRDefault="001C2942" w:rsidP="001C2942">
      <w:pPr>
        <w:spacing w:line="223" w:lineRule="auto"/>
        <w:ind w:left="1440" w:firstLine="720"/>
        <w:rPr>
          <w:rFonts w:ascii="Traditional Arabic" w:hAnsi="Traditional Arabic" w:cs="Traditional Arabic"/>
          <w:sz w:val="40"/>
          <w:szCs w:val="40"/>
          <w:rtl/>
        </w:rPr>
      </w:pPr>
      <w:r w:rsidRPr="00732B5B">
        <w:rPr>
          <w:rFonts w:ascii="Traditional Arabic" w:hAnsi="Traditional Arabic" w:cs="Traditional Arabic"/>
          <w:sz w:val="40"/>
          <w:szCs w:val="40"/>
          <w:rtl/>
        </w:rPr>
        <w:t>المر</w:t>
      </w:r>
      <w:r>
        <w:rPr>
          <w:rFonts w:ascii="Traditional Arabic" w:hAnsi="Traditional Arabic" w:cs="Traditional Arabic"/>
          <w:sz w:val="40"/>
          <w:szCs w:val="40"/>
          <w:rtl/>
        </w:rPr>
        <w:t>كز الثقافى الفرنسى بمصر الجديدة</w:t>
      </w:r>
    </w:p>
    <w:p w:rsidR="001C2942" w:rsidRPr="00845B6C" w:rsidRDefault="001C2942" w:rsidP="001C2942">
      <w:pPr>
        <w:spacing w:line="223" w:lineRule="auto"/>
        <w:jc w:val="center"/>
        <w:rPr>
          <w:rFonts w:cs="PT Bold Heading"/>
          <w:sz w:val="28"/>
          <w:szCs w:val="28"/>
        </w:rPr>
      </w:pPr>
      <w:r>
        <w:rPr>
          <w:rFonts w:ascii="Traditional Arabic" w:hAnsi="Traditional Arabic" w:cs="Traditional Arabic" w:hint="cs"/>
          <w:sz w:val="40"/>
          <w:szCs w:val="40"/>
          <w:rtl/>
        </w:rPr>
        <w:t>المركز الثقافى الأمريكى</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sidRPr="00732B5B">
        <w:rPr>
          <w:rFonts w:ascii="Traditional Arabic" w:hAnsi="Traditional Arabic" w:cs="Traditional Arabic"/>
          <w:sz w:val="40"/>
          <w:szCs w:val="40"/>
          <w:rtl/>
        </w:rPr>
        <w:t>المركز الأكاديمى الإســـرائيلى</w:t>
      </w:r>
    </w:p>
    <w:p w:rsidR="001C2942" w:rsidRDefault="001C2942" w:rsidP="001C2942">
      <w:pPr>
        <w:spacing w:line="223" w:lineRule="auto"/>
        <w:ind w:left="2160"/>
        <w:rPr>
          <w:rFonts w:ascii="Traditional Arabic" w:hAnsi="Traditional Arabic" w:cs="Traditional Arabic"/>
          <w:sz w:val="40"/>
          <w:szCs w:val="40"/>
          <w:rtl/>
        </w:rPr>
      </w:pPr>
      <w:r w:rsidRPr="00732B5B">
        <w:rPr>
          <w:rFonts w:ascii="Traditional Arabic" w:hAnsi="Traditional Arabic" w:cs="Traditional Arabic"/>
          <w:sz w:val="40"/>
          <w:szCs w:val="40"/>
          <w:rtl/>
        </w:rPr>
        <w:t>المركــز الثقافــــى الفرنســى بالمنيرة</w:t>
      </w:r>
    </w:p>
    <w:p w:rsidR="001C2942" w:rsidRDefault="001C2942" w:rsidP="001C2942">
      <w:pPr>
        <w:spacing w:line="223" w:lineRule="auto"/>
        <w:jc w:val="center"/>
        <w:rPr>
          <w:rFonts w:ascii="Traditional Arabic" w:hAnsi="Traditional Arabic" w:cs="Traditional Arabic"/>
          <w:sz w:val="40"/>
          <w:szCs w:val="40"/>
          <w:rtl/>
        </w:rPr>
      </w:pPr>
      <w:r>
        <w:rPr>
          <w:rFonts w:ascii="Traditional Arabic" w:hAnsi="Traditional Arabic" w:cs="Traditional Arabic" w:hint="cs"/>
          <w:sz w:val="40"/>
          <w:szCs w:val="40"/>
          <w:rtl/>
        </w:rPr>
        <w:t>ال</w:t>
      </w:r>
      <w:r>
        <w:rPr>
          <w:rFonts w:ascii="Traditional Arabic" w:hAnsi="Traditional Arabic" w:cs="Traditional Arabic"/>
          <w:sz w:val="40"/>
          <w:szCs w:val="40"/>
          <w:rtl/>
        </w:rPr>
        <w:t>مركـــز الثقاف</w:t>
      </w:r>
      <w:r>
        <w:rPr>
          <w:rFonts w:ascii="Traditional Arabic" w:hAnsi="Traditional Arabic" w:cs="Traditional Arabic" w:hint="cs"/>
          <w:sz w:val="40"/>
          <w:szCs w:val="40"/>
          <w:rtl/>
        </w:rPr>
        <w:t>ى</w:t>
      </w:r>
      <w:r w:rsidRPr="00732B5B">
        <w:rPr>
          <w:rFonts w:ascii="Traditional Arabic" w:hAnsi="Traditional Arabic" w:cs="Traditional Arabic"/>
          <w:sz w:val="40"/>
          <w:szCs w:val="40"/>
          <w:rtl/>
        </w:rPr>
        <w:t xml:space="preserve"> اليابــانى</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      </w:t>
      </w:r>
      <w:r w:rsidRPr="00732B5B">
        <w:rPr>
          <w:rFonts w:ascii="Traditional Arabic" w:hAnsi="Traditional Arabic" w:cs="Traditional Arabic"/>
          <w:sz w:val="40"/>
          <w:szCs w:val="40"/>
          <w:rtl/>
        </w:rPr>
        <w:t>مركز البحوث الأمريكى</w:t>
      </w:r>
    </w:p>
    <w:p w:rsidR="001C2942" w:rsidRPr="00732B5B" w:rsidRDefault="001C2942" w:rsidP="001C2942">
      <w:pPr>
        <w:spacing w:line="223" w:lineRule="auto"/>
        <w:ind w:left="720"/>
        <w:rPr>
          <w:rFonts w:ascii="Traditional Arabic" w:hAnsi="Traditional Arabic" w:cs="Traditional Arabic"/>
          <w:sz w:val="40"/>
          <w:szCs w:val="40"/>
          <w:rtl/>
          <w:lang w:bidi="ar-EG"/>
        </w:rPr>
      </w:pPr>
      <w:r w:rsidRPr="00732B5B">
        <w:rPr>
          <w:rFonts w:ascii="Traditional Arabic" w:hAnsi="Traditional Arabic" w:cs="Traditional Arabic"/>
          <w:sz w:val="40"/>
          <w:szCs w:val="40"/>
          <w:rtl/>
        </w:rPr>
        <w:lastRenderedPageBreak/>
        <w:t>المعهد الثقافى الألمانى-جوته</w:t>
      </w:r>
      <w:r w:rsidRPr="00845B6C">
        <w:rPr>
          <w:rFonts w:ascii="Traditional Arabic" w:hAnsi="Traditional Arabic" w:cs="Traditional Arabic"/>
          <w:sz w:val="40"/>
          <w:szCs w:val="40"/>
          <w:rtl/>
        </w:rPr>
        <w:t xml:space="preserve"> </w:t>
      </w:r>
      <w:r>
        <w:rPr>
          <w:rFonts w:ascii="Traditional Arabic" w:hAnsi="Traditional Arabic" w:cs="Traditional Arabic" w:hint="cs"/>
          <w:sz w:val="40"/>
          <w:szCs w:val="40"/>
          <w:rtl/>
        </w:rPr>
        <w:tab/>
        <w:t xml:space="preserve">     </w:t>
      </w:r>
      <w:r>
        <w:rPr>
          <w:rFonts w:ascii="Traditional Arabic" w:hAnsi="Traditional Arabic" w:cs="Traditional Arabic" w:hint="cs"/>
          <w:sz w:val="40"/>
          <w:szCs w:val="40"/>
          <w:rtl/>
        </w:rPr>
        <w:tab/>
        <w:t xml:space="preserve"> المركز</w:t>
      </w:r>
      <w:r w:rsidRPr="00732B5B">
        <w:rPr>
          <w:rFonts w:ascii="Traditional Arabic" w:hAnsi="Traditional Arabic" w:cs="Traditional Arabic"/>
          <w:sz w:val="40"/>
          <w:szCs w:val="40"/>
          <w:rtl/>
        </w:rPr>
        <w:t xml:space="preserve"> الثقافى الإيطالـــى</w:t>
      </w:r>
    </w:p>
    <w:p w:rsidR="001C2942" w:rsidRDefault="001C2942" w:rsidP="001C2942">
      <w:pPr>
        <w:spacing w:line="223" w:lineRule="auto"/>
        <w:ind w:left="1440" w:firstLine="720"/>
        <w:rPr>
          <w:rFonts w:ascii="Traditional Arabic" w:hAnsi="Traditional Arabic" w:cs="Traditional Arabic"/>
          <w:sz w:val="40"/>
          <w:szCs w:val="40"/>
          <w:rtl/>
        </w:rPr>
      </w:pPr>
      <w:r w:rsidRPr="00732B5B">
        <w:rPr>
          <w:rFonts w:ascii="Traditional Arabic" w:hAnsi="Traditional Arabic" w:cs="Traditional Arabic"/>
          <w:sz w:val="40"/>
          <w:szCs w:val="40"/>
          <w:rtl/>
        </w:rPr>
        <w:t>المرك</w:t>
      </w:r>
      <w:r>
        <w:rPr>
          <w:rFonts w:ascii="Traditional Arabic" w:hAnsi="Traditional Arabic" w:cs="Traditional Arabic" w:hint="cs"/>
          <w:sz w:val="40"/>
          <w:szCs w:val="40"/>
          <w:rtl/>
        </w:rPr>
        <w:t>ـــــــــــــــــــ</w:t>
      </w:r>
      <w:r w:rsidRPr="00732B5B">
        <w:rPr>
          <w:rFonts w:ascii="Traditional Arabic" w:hAnsi="Traditional Arabic" w:cs="Traditional Arabic"/>
          <w:sz w:val="40"/>
          <w:szCs w:val="40"/>
          <w:rtl/>
        </w:rPr>
        <w:t>ز الثقافى الأسبانـــى</w:t>
      </w:r>
    </w:p>
    <w:p w:rsidR="001C2942" w:rsidRPr="00732B5B" w:rsidRDefault="001C2942" w:rsidP="001C2942">
      <w:pPr>
        <w:spacing w:line="223" w:lineRule="auto"/>
        <w:ind w:left="720"/>
        <w:rPr>
          <w:rFonts w:ascii="Traditional Arabic" w:hAnsi="Traditional Arabic" w:cs="Traditional Arabic"/>
          <w:sz w:val="40"/>
          <w:szCs w:val="40"/>
        </w:rPr>
      </w:pPr>
      <w:r>
        <w:rPr>
          <w:rFonts w:ascii="Traditional Arabic" w:hAnsi="Traditional Arabic" w:cs="Traditional Arabic" w:hint="cs"/>
          <w:sz w:val="40"/>
          <w:szCs w:val="40"/>
          <w:rtl/>
        </w:rPr>
        <w:t>ا</w:t>
      </w:r>
      <w:r w:rsidRPr="00732B5B">
        <w:rPr>
          <w:rFonts w:ascii="Traditional Arabic" w:hAnsi="Traditional Arabic" w:cs="Traditional Arabic"/>
          <w:sz w:val="40"/>
          <w:szCs w:val="40"/>
          <w:rtl/>
        </w:rPr>
        <w:t>لمرك</w:t>
      </w:r>
      <w:r>
        <w:rPr>
          <w:rFonts w:ascii="Traditional Arabic" w:hAnsi="Traditional Arabic" w:cs="Traditional Arabic" w:hint="cs"/>
          <w:sz w:val="40"/>
          <w:szCs w:val="40"/>
          <w:rtl/>
        </w:rPr>
        <w:t>ــــــــــــ</w:t>
      </w:r>
      <w:r w:rsidRPr="00732B5B">
        <w:rPr>
          <w:rFonts w:ascii="Traditional Arabic" w:hAnsi="Traditional Arabic" w:cs="Traditional Arabic"/>
          <w:sz w:val="40"/>
          <w:szCs w:val="40"/>
          <w:rtl/>
        </w:rPr>
        <w:t>ز الثقافى الـــروسى</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sidRPr="00732B5B">
        <w:rPr>
          <w:rFonts w:ascii="Traditional Arabic" w:hAnsi="Traditional Arabic" w:cs="Traditional Arabic"/>
          <w:sz w:val="40"/>
          <w:szCs w:val="40"/>
          <w:rtl/>
        </w:rPr>
        <w:t>المرك</w:t>
      </w:r>
      <w:r>
        <w:rPr>
          <w:rFonts w:ascii="Traditional Arabic" w:hAnsi="Traditional Arabic" w:cs="Traditional Arabic" w:hint="cs"/>
          <w:sz w:val="40"/>
          <w:szCs w:val="40"/>
          <w:rtl/>
        </w:rPr>
        <w:t>ـــــــــ</w:t>
      </w:r>
      <w:r w:rsidRPr="00732B5B">
        <w:rPr>
          <w:rFonts w:ascii="Traditional Arabic" w:hAnsi="Traditional Arabic" w:cs="Traditional Arabic"/>
          <w:sz w:val="40"/>
          <w:szCs w:val="40"/>
          <w:rtl/>
        </w:rPr>
        <w:t>ز الثقافــــــــى الهندى</w:t>
      </w:r>
      <w:r>
        <w:rPr>
          <w:rFonts w:ascii="Traditional Arabic" w:hAnsi="Traditional Arabic" w:cs="Traditional Arabic" w:hint="cs"/>
          <w:sz w:val="40"/>
          <w:szCs w:val="40"/>
          <w:rtl/>
          <w:lang w:bidi="ar-EG"/>
        </w:rPr>
        <w:t xml:space="preserve"> </w:t>
      </w:r>
      <w:r>
        <w:rPr>
          <w:rFonts w:ascii="Traditional Arabic" w:hAnsi="Traditional Arabic" w:cs="Traditional Arabic" w:hint="cs"/>
          <w:sz w:val="40"/>
          <w:szCs w:val="40"/>
          <w:rtl/>
          <w:lang w:bidi="ar-EG"/>
        </w:rPr>
        <w:tab/>
        <w:t xml:space="preserve">      </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ا</w:t>
      </w:r>
      <w:r>
        <w:rPr>
          <w:rFonts w:ascii="Traditional Arabic" w:hAnsi="Traditional Arabic" w:cs="Traditional Arabic"/>
          <w:sz w:val="40"/>
          <w:szCs w:val="40"/>
          <w:rtl/>
        </w:rPr>
        <w:t>لم</w:t>
      </w:r>
      <w:r>
        <w:rPr>
          <w:rFonts w:ascii="Traditional Arabic" w:hAnsi="Traditional Arabic" w:cs="Traditional Arabic" w:hint="cs"/>
          <w:sz w:val="40"/>
          <w:szCs w:val="40"/>
          <w:rtl/>
        </w:rPr>
        <w:t>ركــــــــــــــــز</w:t>
      </w:r>
      <w:r w:rsidRPr="00732B5B">
        <w:rPr>
          <w:rFonts w:ascii="Traditional Arabic" w:hAnsi="Traditional Arabic" w:cs="Traditional Arabic"/>
          <w:sz w:val="40"/>
          <w:szCs w:val="40"/>
          <w:rtl/>
        </w:rPr>
        <w:t xml:space="preserve"> الثقافــــــــــى البريطانى</w:t>
      </w:r>
    </w:p>
    <w:p w:rsidR="001C2942" w:rsidRPr="00732B5B" w:rsidRDefault="001C2942" w:rsidP="001C2942">
      <w:pPr>
        <w:spacing w:line="223" w:lineRule="auto"/>
        <w:ind w:firstLine="720"/>
        <w:rPr>
          <w:rFonts w:ascii="Traditional Arabic" w:hAnsi="Traditional Arabic" w:cs="Traditional Arabic"/>
          <w:sz w:val="40"/>
          <w:szCs w:val="40"/>
        </w:rPr>
      </w:pPr>
      <w:r w:rsidRPr="00732B5B">
        <w:rPr>
          <w:rFonts w:ascii="Traditional Arabic" w:hAnsi="Traditional Arabic" w:cs="Traditional Arabic"/>
          <w:sz w:val="40"/>
          <w:szCs w:val="40"/>
          <w:rtl/>
        </w:rPr>
        <w:t>المجل</w:t>
      </w:r>
      <w:r>
        <w:rPr>
          <w:rFonts w:ascii="Traditional Arabic" w:hAnsi="Traditional Arabic" w:cs="Traditional Arabic" w:hint="cs"/>
          <w:sz w:val="40"/>
          <w:szCs w:val="40"/>
          <w:rtl/>
        </w:rPr>
        <w:t>ـــــــ</w:t>
      </w:r>
      <w:r w:rsidRPr="00732B5B">
        <w:rPr>
          <w:rFonts w:ascii="Traditional Arabic" w:hAnsi="Traditional Arabic" w:cs="Traditional Arabic"/>
          <w:sz w:val="40"/>
          <w:szCs w:val="40"/>
          <w:rtl/>
        </w:rPr>
        <w:t>س الثقافــــــــى المجــــ</w:t>
      </w:r>
      <w:r>
        <w:rPr>
          <w:rFonts w:ascii="Traditional Arabic" w:hAnsi="Traditional Arabic" w:cs="Traditional Arabic" w:hint="cs"/>
          <w:sz w:val="40"/>
          <w:szCs w:val="40"/>
          <w:rtl/>
        </w:rPr>
        <w:t>ــ</w:t>
      </w:r>
      <w:r w:rsidRPr="00732B5B">
        <w:rPr>
          <w:rFonts w:ascii="Traditional Arabic" w:hAnsi="Traditional Arabic" w:cs="Traditional Arabic"/>
          <w:sz w:val="40"/>
          <w:szCs w:val="40"/>
          <w:rtl/>
        </w:rPr>
        <w:t>ــــــرى</w:t>
      </w:r>
      <w:r>
        <w:rPr>
          <w:rFonts w:ascii="Traditional Arabic" w:hAnsi="Traditional Arabic" w:cs="Traditional Arabic" w:hint="cs"/>
          <w:sz w:val="40"/>
          <w:szCs w:val="40"/>
          <w:rtl/>
          <w:lang w:bidi="ar-EG"/>
        </w:rPr>
        <w:tab/>
        <w:t xml:space="preserve">     </w:t>
      </w:r>
      <w:r>
        <w:rPr>
          <w:rFonts w:ascii="Traditional Arabic" w:hAnsi="Traditional Arabic" w:cs="Traditional Arabic" w:hint="cs"/>
          <w:sz w:val="40"/>
          <w:szCs w:val="40"/>
          <w:rtl/>
          <w:lang w:bidi="ar-EG"/>
        </w:rPr>
        <w:tab/>
        <w:t xml:space="preserve"> ا</w:t>
      </w:r>
      <w:r w:rsidRPr="00732B5B">
        <w:rPr>
          <w:rFonts w:ascii="Traditional Arabic" w:hAnsi="Traditional Arabic" w:cs="Traditional Arabic"/>
          <w:sz w:val="40"/>
          <w:szCs w:val="40"/>
          <w:rtl/>
        </w:rPr>
        <w:t>لمركز الثقافـــــــى اليونانــــى</w:t>
      </w:r>
    </w:p>
    <w:p w:rsidR="001C2942" w:rsidRDefault="001C2942" w:rsidP="001C2942">
      <w:pPr>
        <w:spacing w:line="223" w:lineRule="auto"/>
        <w:ind w:left="1440" w:firstLine="720"/>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r w:rsidRPr="00732B5B">
        <w:rPr>
          <w:rFonts w:ascii="Traditional Arabic" w:hAnsi="Traditional Arabic" w:cs="Traditional Arabic"/>
          <w:sz w:val="40"/>
          <w:szCs w:val="40"/>
          <w:rtl/>
        </w:rPr>
        <w:t>المركــــــز الثقافـــ</w:t>
      </w:r>
      <w:r>
        <w:rPr>
          <w:rFonts w:ascii="Traditional Arabic" w:hAnsi="Traditional Arabic" w:cs="Traditional Arabic" w:hint="cs"/>
          <w:sz w:val="40"/>
          <w:szCs w:val="40"/>
          <w:rtl/>
        </w:rPr>
        <w:t>ــــ</w:t>
      </w:r>
      <w:r w:rsidRPr="00732B5B">
        <w:rPr>
          <w:rFonts w:ascii="Traditional Arabic" w:hAnsi="Traditional Arabic" w:cs="Traditional Arabic"/>
          <w:sz w:val="40"/>
          <w:szCs w:val="40"/>
          <w:rtl/>
        </w:rPr>
        <w:t>ـــ</w:t>
      </w:r>
      <w:r>
        <w:rPr>
          <w:rFonts w:ascii="Traditional Arabic" w:hAnsi="Traditional Arabic" w:cs="Traditional Arabic"/>
          <w:sz w:val="40"/>
          <w:szCs w:val="40"/>
          <w:rtl/>
        </w:rPr>
        <w:t>ى الصين</w:t>
      </w:r>
      <w:r>
        <w:rPr>
          <w:rFonts w:ascii="Traditional Arabic" w:hAnsi="Traditional Arabic" w:cs="Traditional Arabic" w:hint="cs"/>
          <w:sz w:val="40"/>
          <w:szCs w:val="40"/>
          <w:rtl/>
        </w:rPr>
        <w:t>ى</w:t>
      </w:r>
    </w:p>
    <w:p w:rsidR="001C2942" w:rsidRPr="00845B6C" w:rsidRDefault="001C2942" w:rsidP="001C2942">
      <w:pPr>
        <w:spacing w:line="223" w:lineRule="auto"/>
        <w:ind w:left="1440"/>
        <w:rPr>
          <w:rFonts w:ascii="Traditional Arabic" w:hAnsi="Traditional Arabic" w:cs="Traditional Arabic"/>
          <w:sz w:val="40"/>
          <w:szCs w:val="40"/>
        </w:rPr>
      </w:pPr>
      <w:r>
        <w:rPr>
          <w:rFonts w:ascii="Traditional Arabic" w:hAnsi="Traditional Arabic" w:cs="Traditional Arabic" w:hint="cs"/>
          <w:sz w:val="40"/>
          <w:szCs w:val="40"/>
          <w:rtl/>
        </w:rPr>
        <w:t xml:space="preserve">    </w:t>
      </w:r>
      <w:r w:rsidRPr="00732B5B">
        <w:rPr>
          <w:rFonts w:ascii="Traditional Arabic" w:hAnsi="Traditional Arabic" w:cs="Traditional Arabic"/>
          <w:sz w:val="40"/>
          <w:szCs w:val="40"/>
          <w:rtl/>
        </w:rPr>
        <w:t>المعهــــــد اله</w:t>
      </w:r>
      <w:r>
        <w:rPr>
          <w:rFonts w:ascii="Traditional Arabic" w:hAnsi="Traditional Arabic" w:cs="Traditional Arabic" w:hint="cs"/>
          <w:sz w:val="40"/>
          <w:szCs w:val="40"/>
          <w:rtl/>
        </w:rPr>
        <w:t>ــــــــــــــــ</w:t>
      </w:r>
      <w:r w:rsidRPr="00732B5B">
        <w:rPr>
          <w:rFonts w:ascii="Traditional Arabic" w:hAnsi="Traditional Arabic" w:cs="Traditional Arabic"/>
          <w:sz w:val="40"/>
          <w:szCs w:val="40"/>
          <w:rtl/>
        </w:rPr>
        <w:t>ولندى الفلمنكــ</w:t>
      </w:r>
      <w:r>
        <w:rPr>
          <w:rFonts w:ascii="Traditional Arabic" w:hAnsi="Traditional Arabic" w:cs="Traditional Arabic" w:hint="cs"/>
          <w:sz w:val="40"/>
          <w:szCs w:val="40"/>
          <w:rtl/>
        </w:rPr>
        <w:t>ــــــــــــــــــــــــــــــ</w:t>
      </w:r>
      <w:r w:rsidRPr="00732B5B">
        <w:rPr>
          <w:rFonts w:ascii="Traditional Arabic" w:hAnsi="Traditional Arabic" w:cs="Traditional Arabic"/>
          <w:sz w:val="40"/>
          <w:szCs w:val="40"/>
          <w:rtl/>
        </w:rPr>
        <w:t>ـى</w:t>
      </w:r>
    </w:p>
    <w:p w:rsidR="001C2942" w:rsidRPr="00E67716" w:rsidRDefault="001C2942" w:rsidP="001C2942">
      <w:pPr>
        <w:spacing w:line="223" w:lineRule="auto"/>
        <w:jc w:val="center"/>
        <w:rPr>
          <w:rFonts w:cs="DecoType Naskh Variants"/>
          <w:sz w:val="32"/>
          <w:szCs w:val="32"/>
        </w:rPr>
      </w:pPr>
    </w:p>
    <w:p w:rsidR="001C2942" w:rsidRPr="0047212A" w:rsidRDefault="001C2942" w:rsidP="001C2942">
      <w:pPr>
        <w:spacing w:line="223" w:lineRule="auto"/>
        <w:jc w:val="lowKashida"/>
        <w:rPr>
          <w:rFonts w:cs="PT Bold Heading"/>
          <w:sz w:val="28"/>
          <w:szCs w:val="28"/>
          <w:rtl/>
        </w:rPr>
      </w:pPr>
      <w:r w:rsidRPr="0047212A">
        <w:rPr>
          <w:rFonts w:cs="PT Bold Heading" w:hint="cs"/>
          <w:sz w:val="28"/>
          <w:szCs w:val="28"/>
          <w:rtl/>
        </w:rPr>
        <w:t>أما المراكز الموجودة فى الإسكندرية عددها(7):</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المرك</w:t>
      </w:r>
      <w:r>
        <w:rPr>
          <w:rFonts w:ascii="Traditional Arabic" w:hAnsi="Traditional Arabic" w:cs="Traditional Arabic" w:hint="cs"/>
          <w:sz w:val="40"/>
          <w:szCs w:val="40"/>
          <w:rtl/>
        </w:rPr>
        <w:t>ــــــــــــ</w:t>
      </w:r>
      <w:r w:rsidRPr="00732B5B">
        <w:rPr>
          <w:rFonts w:ascii="Traditional Arabic" w:hAnsi="Traditional Arabic" w:cs="Traditional Arabic" w:hint="cs"/>
          <w:sz w:val="40"/>
          <w:szCs w:val="40"/>
          <w:rtl/>
        </w:rPr>
        <w:t xml:space="preserve">ز الثقافـــى الأمريكى </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 xml:space="preserve">المركز الثقافى الألمانى-جوته </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المرك</w:t>
      </w:r>
      <w:r>
        <w:rPr>
          <w:rFonts w:ascii="Traditional Arabic" w:hAnsi="Traditional Arabic" w:cs="Traditional Arabic" w:hint="cs"/>
          <w:sz w:val="40"/>
          <w:szCs w:val="40"/>
          <w:rtl/>
        </w:rPr>
        <w:t>ــــــــــــــــــــ</w:t>
      </w:r>
      <w:r w:rsidRPr="00732B5B">
        <w:rPr>
          <w:rFonts w:ascii="Traditional Arabic" w:hAnsi="Traditional Arabic" w:cs="Traditional Arabic" w:hint="cs"/>
          <w:sz w:val="40"/>
          <w:szCs w:val="40"/>
          <w:rtl/>
        </w:rPr>
        <w:t>ز الثقافـــى الروسى</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المرك</w:t>
      </w:r>
      <w:r>
        <w:rPr>
          <w:rFonts w:ascii="Traditional Arabic" w:hAnsi="Traditional Arabic" w:cs="Traditional Arabic" w:hint="cs"/>
          <w:sz w:val="40"/>
          <w:szCs w:val="40"/>
          <w:rtl/>
        </w:rPr>
        <w:t>ــــــــــــــــــــ</w:t>
      </w:r>
      <w:r w:rsidRPr="00732B5B">
        <w:rPr>
          <w:rFonts w:ascii="Traditional Arabic" w:hAnsi="Traditional Arabic" w:cs="Traditional Arabic" w:hint="cs"/>
          <w:sz w:val="40"/>
          <w:szCs w:val="40"/>
          <w:rtl/>
        </w:rPr>
        <w:t>ز الثقافى الفرنسـى</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المرك</w:t>
      </w:r>
      <w:r>
        <w:rPr>
          <w:rFonts w:ascii="Traditional Arabic" w:hAnsi="Traditional Arabic" w:cs="Traditional Arabic" w:hint="cs"/>
          <w:sz w:val="40"/>
          <w:szCs w:val="40"/>
          <w:rtl/>
        </w:rPr>
        <w:t>ـــــــــــــــــــــ</w:t>
      </w:r>
      <w:r w:rsidRPr="00732B5B">
        <w:rPr>
          <w:rFonts w:ascii="Traditional Arabic" w:hAnsi="Traditional Arabic" w:cs="Traditional Arabic" w:hint="cs"/>
          <w:sz w:val="40"/>
          <w:szCs w:val="40"/>
          <w:rtl/>
        </w:rPr>
        <w:t>ز الثقافى الأسبانى</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المرك</w:t>
      </w:r>
      <w:r>
        <w:rPr>
          <w:rFonts w:ascii="Traditional Arabic" w:hAnsi="Traditional Arabic" w:cs="Traditional Arabic" w:hint="cs"/>
          <w:sz w:val="40"/>
          <w:szCs w:val="40"/>
          <w:rtl/>
        </w:rPr>
        <w:t>ـــــــــــــــــ</w:t>
      </w:r>
      <w:r w:rsidRPr="00732B5B">
        <w:rPr>
          <w:rFonts w:ascii="Traditional Arabic" w:hAnsi="Traditional Arabic" w:cs="Traditional Arabic" w:hint="cs"/>
          <w:sz w:val="40"/>
          <w:szCs w:val="40"/>
          <w:rtl/>
        </w:rPr>
        <w:t>ز الثقافـــى اليونانــى</w:t>
      </w:r>
    </w:p>
    <w:p w:rsidR="001C2942" w:rsidRPr="00732B5B" w:rsidRDefault="001C2942" w:rsidP="001C2942">
      <w:pPr>
        <w:numPr>
          <w:ilvl w:val="0"/>
          <w:numId w:val="12"/>
        </w:numPr>
        <w:spacing w:after="0" w:line="223" w:lineRule="auto"/>
        <w:rPr>
          <w:rFonts w:ascii="Traditional Arabic" w:hAnsi="Traditional Arabic" w:cs="Traditional Arabic"/>
          <w:sz w:val="40"/>
          <w:szCs w:val="40"/>
        </w:rPr>
      </w:pPr>
      <w:r w:rsidRPr="00732B5B">
        <w:rPr>
          <w:rFonts w:ascii="Traditional Arabic" w:hAnsi="Traditional Arabic" w:cs="Traditional Arabic" w:hint="cs"/>
          <w:sz w:val="40"/>
          <w:szCs w:val="40"/>
          <w:rtl/>
        </w:rPr>
        <w:t>المجلــــس الثقافــــى البريطــانى</w:t>
      </w:r>
    </w:p>
    <w:p w:rsidR="001C2942" w:rsidRPr="0047212A" w:rsidRDefault="001C2942" w:rsidP="001C2942">
      <w:pPr>
        <w:spacing w:line="223" w:lineRule="auto"/>
        <w:ind w:left="786"/>
        <w:jc w:val="highKashida"/>
        <w:rPr>
          <w:rFonts w:cs="DecoType Naskh Variants"/>
          <w:sz w:val="32"/>
          <w:szCs w:val="32"/>
        </w:rPr>
      </w:pPr>
    </w:p>
    <w:p w:rsidR="001C2942" w:rsidRPr="0010764E" w:rsidRDefault="001C2942" w:rsidP="001C2942">
      <w:pPr>
        <w:spacing w:line="223" w:lineRule="auto"/>
        <w:jc w:val="lowKashida"/>
        <w:rPr>
          <w:rFonts w:cs="PT Bold Heading"/>
          <w:sz w:val="36"/>
          <w:szCs w:val="36"/>
          <w:rtl/>
        </w:rPr>
      </w:pPr>
      <w:r>
        <w:rPr>
          <w:rFonts w:cs="PT Bold Heading" w:hint="cs"/>
          <w:sz w:val="36"/>
          <w:szCs w:val="36"/>
          <w:rtl/>
        </w:rPr>
        <w:t xml:space="preserve">     0</w:t>
      </w:r>
      <w:r w:rsidRPr="0010764E">
        <w:rPr>
          <w:rFonts w:cs="PT Bold Heading" w:hint="cs"/>
          <w:sz w:val="36"/>
          <w:szCs w:val="36"/>
          <w:rtl/>
        </w:rPr>
        <w:t>/5/2 أختيار عينة الدراسة :</w:t>
      </w:r>
    </w:p>
    <w:p w:rsidR="001C2942" w:rsidRDefault="001C2942" w:rsidP="001C2942">
      <w:pPr>
        <w:spacing w:line="223" w:lineRule="auto"/>
        <w:ind w:left="360"/>
        <w:jc w:val="highKashida"/>
        <w:rPr>
          <w:rFonts w:cs="PT Bold Heading"/>
          <w:sz w:val="28"/>
          <w:szCs w:val="28"/>
          <w:rtl/>
          <w:lang w:bidi="ar-EG"/>
        </w:rPr>
      </w:pPr>
      <w:r>
        <w:rPr>
          <w:rFonts w:cs="Simplified Arabic" w:hint="cs"/>
          <w:sz w:val="28"/>
          <w:szCs w:val="28"/>
          <w:rtl/>
        </w:rPr>
        <w:t xml:space="preserve">    أعتمدت الباحثة فى هذه الدراسة على العينة العمدية من مكتبات المراكز الثقافية الأجنبية على أن تكون بنسبة 50% من مجتمع الدراسة، وذلك بناء على عدة معايير وأسس لأختيار المراكز الثقافية الأجنبية محل الدراسة، </w:t>
      </w:r>
    </w:p>
    <w:p w:rsidR="001C2942" w:rsidRDefault="001C2942" w:rsidP="001C2942">
      <w:pPr>
        <w:spacing w:line="223" w:lineRule="auto"/>
        <w:ind w:left="360"/>
        <w:jc w:val="highKashida"/>
        <w:rPr>
          <w:rFonts w:cs="PT Bold Heading"/>
          <w:sz w:val="28"/>
          <w:szCs w:val="28"/>
          <w:rtl/>
          <w:lang w:bidi="ar-EG"/>
        </w:rPr>
      </w:pPr>
    </w:p>
    <w:p w:rsidR="001C2942" w:rsidRPr="00732B5B" w:rsidRDefault="001C2942" w:rsidP="001C2942">
      <w:pPr>
        <w:spacing w:line="223" w:lineRule="auto"/>
        <w:ind w:left="360"/>
        <w:jc w:val="highKashida"/>
        <w:rPr>
          <w:rFonts w:cs="Simplified Arabic"/>
          <w:sz w:val="28"/>
          <w:szCs w:val="28"/>
          <w:rtl/>
        </w:rPr>
      </w:pPr>
      <w:r w:rsidRPr="00732B5B">
        <w:rPr>
          <w:rFonts w:cs="PT Bold Heading" w:hint="cs"/>
          <w:sz w:val="28"/>
          <w:szCs w:val="28"/>
          <w:rtl/>
          <w:lang w:bidi="ar-EG"/>
        </w:rPr>
        <w:lastRenderedPageBreak/>
        <w:t>وهذه المعايير كانت كالتالى:</w:t>
      </w:r>
    </w:p>
    <w:p w:rsidR="001C2942" w:rsidRDefault="001C2942" w:rsidP="001C2942">
      <w:pPr>
        <w:numPr>
          <w:ilvl w:val="0"/>
          <w:numId w:val="13"/>
        </w:numPr>
        <w:spacing w:after="0" w:line="223" w:lineRule="auto"/>
        <w:jc w:val="highKashida"/>
        <w:rPr>
          <w:rFonts w:cs="Simplified Arabic"/>
          <w:sz w:val="28"/>
          <w:szCs w:val="28"/>
          <w:lang w:bidi="ar-EG"/>
        </w:rPr>
      </w:pPr>
      <w:r>
        <w:rPr>
          <w:rFonts w:cs="Simplified Arabic" w:hint="cs"/>
          <w:sz w:val="28"/>
          <w:szCs w:val="28"/>
          <w:rtl/>
        </w:rPr>
        <w:t>المراكـــــــــز التى يتوافــــــــــر بها مكتبة فى الأســـــاس</w:t>
      </w:r>
    </w:p>
    <w:p w:rsidR="001C2942" w:rsidRDefault="001C2942" w:rsidP="001C2942">
      <w:pPr>
        <w:numPr>
          <w:ilvl w:val="0"/>
          <w:numId w:val="13"/>
        </w:numPr>
        <w:spacing w:after="0" w:line="223" w:lineRule="auto"/>
        <w:jc w:val="highKashida"/>
        <w:rPr>
          <w:rFonts w:cs="Simplified Arabic"/>
          <w:sz w:val="28"/>
          <w:szCs w:val="28"/>
          <w:lang w:bidi="ar-EG"/>
        </w:rPr>
      </w:pPr>
      <w:r>
        <w:rPr>
          <w:rFonts w:cs="Simplified Arabic" w:hint="cs"/>
          <w:sz w:val="28"/>
          <w:szCs w:val="28"/>
          <w:rtl/>
          <w:lang w:bidi="ar-EG"/>
        </w:rPr>
        <w:t>المراكـــــــــز التى يتوافر بها وسائل الدعوة المكتبية</w:t>
      </w:r>
    </w:p>
    <w:p w:rsidR="001C2942" w:rsidRPr="00987B69" w:rsidRDefault="001C2942" w:rsidP="001C2942">
      <w:pPr>
        <w:numPr>
          <w:ilvl w:val="0"/>
          <w:numId w:val="13"/>
        </w:numPr>
        <w:spacing w:after="0" w:line="223" w:lineRule="auto"/>
        <w:jc w:val="highKashida"/>
        <w:rPr>
          <w:rFonts w:cs="Simplified Arabic"/>
          <w:sz w:val="28"/>
          <w:szCs w:val="28"/>
          <w:lang w:bidi="ar-EG"/>
        </w:rPr>
      </w:pPr>
      <w:r w:rsidRPr="00987B69">
        <w:rPr>
          <w:rFonts w:cs="Simplified Arabic" w:hint="cs"/>
          <w:sz w:val="28"/>
          <w:szCs w:val="28"/>
          <w:rtl/>
          <w:lang w:bidi="ar-EG"/>
        </w:rPr>
        <w:t>علاقـــــــــة المكتبة بالمجتمــــــــع المحيط بالمركــــــــــــز</w:t>
      </w:r>
    </w:p>
    <w:p w:rsidR="001C2942" w:rsidRDefault="001C2942" w:rsidP="001C2942">
      <w:pPr>
        <w:spacing w:line="223" w:lineRule="auto"/>
        <w:ind w:left="720"/>
        <w:jc w:val="highKashida"/>
        <w:rPr>
          <w:rFonts w:cs="Simplified Arabic"/>
          <w:sz w:val="28"/>
          <w:szCs w:val="28"/>
          <w:lang w:bidi="ar-EG"/>
        </w:rPr>
      </w:pPr>
    </w:p>
    <w:p w:rsidR="001C2942" w:rsidRDefault="001C2942" w:rsidP="001C2942">
      <w:pPr>
        <w:spacing w:line="223" w:lineRule="auto"/>
        <w:jc w:val="highKashida"/>
        <w:rPr>
          <w:rFonts w:cs="Simplified Arabic"/>
          <w:sz w:val="28"/>
          <w:szCs w:val="28"/>
          <w:rtl/>
          <w:lang w:bidi="ar-EG"/>
        </w:rPr>
      </w:pPr>
      <w:r>
        <w:rPr>
          <w:rFonts w:cs="Simplified Arabic" w:hint="cs"/>
          <w:sz w:val="28"/>
          <w:szCs w:val="28"/>
          <w:rtl/>
          <w:lang w:bidi="ar-EG"/>
        </w:rPr>
        <w:t xml:space="preserve">     وبعد مسح جميع المراكز الثقافية فى بداية الدراسة وجد أن هناك العديد من المراكز قد تم إغلاقها نظراً للأحداث السياسية التى كانت تمر بها مصر، إلى جانب بعض المراكز التى أكتفت بإغلاق مكتبتها نظراً لضعف الإقبال عليها، كما أن بعض المراكز كانت تغير من موقعها والمبنى الخاص بها أثناء الدراسة فتم أستبعادها كالمركز الثقافى الهندى.</w:t>
      </w:r>
    </w:p>
    <w:p w:rsidR="001C2942" w:rsidRDefault="001C2942" w:rsidP="001C2942">
      <w:pPr>
        <w:spacing w:line="223" w:lineRule="auto"/>
        <w:jc w:val="lowKashida"/>
        <w:rPr>
          <w:rFonts w:cs="Simplified Arabic"/>
          <w:sz w:val="28"/>
          <w:szCs w:val="28"/>
          <w:rtl/>
          <w:lang w:bidi="ar-EG"/>
        </w:rPr>
      </w:pPr>
    </w:p>
    <w:p w:rsidR="001C2942" w:rsidRDefault="001C2942" w:rsidP="001C2942">
      <w:pPr>
        <w:spacing w:line="223" w:lineRule="auto"/>
        <w:jc w:val="lowKashida"/>
        <w:rPr>
          <w:rFonts w:cs="PT Bold Heading"/>
          <w:sz w:val="28"/>
          <w:szCs w:val="28"/>
          <w:rtl/>
          <w:lang w:bidi="ar-EG"/>
        </w:rPr>
      </w:pPr>
      <w:r w:rsidRPr="009C136B">
        <w:rPr>
          <w:rFonts w:cs="PT Bold Heading" w:hint="cs"/>
          <w:sz w:val="28"/>
          <w:szCs w:val="28"/>
          <w:rtl/>
          <w:lang w:bidi="ar-EG"/>
        </w:rPr>
        <w:t>ولذا وقع الأختيار على المراكز الثقافي</w:t>
      </w:r>
      <w:r>
        <w:rPr>
          <w:rFonts w:cs="PT Bold Heading" w:hint="cs"/>
          <w:sz w:val="28"/>
          <w:szCs w:val="28"/>
          <w:rtl/>
          <w:lang w:bidi="ar-EG"/>
        </w:rPr>
        <w:t>ة التالية لتكون محل هذه الدراسة</w:t>
      </w:r>
    </w:p>
    <w:p w:rsidR="001C2942" w:rsidRDefault="001C2942" w:rsidP="001C2942">
      <w:pPr>
        <w:spacing w:line="223" w:lineRule="auto"/>
        <w:jc w:val="lowKashida"/>
        <w:rPr>
          <w:rFonts w:cs="PT Bold Heading"/>
          <w:sz w:val="28"/>
          <w:szCs w:val="28"/>
          <w:rtl/>
          <w:lang w:bidi="ar-EG"/>
        </w:rPr>
      </w:pPr>
    </w:p>
    <w:p w:rsidR="001C2942" w:rsidRPr="00CB3E45" w:rsidRDefault="001C2942" w:rsidP="001C2942">
      <w:pPr>
        <w:spacing w:line="223" w:lineRule="auto"/>
        <w:ind w:left="720" w:firstLine="720"/>
        <w:jc w:val="lowKashida"/>
        <w:rPr>
          <w:rFonts w:cs="PT Bold Heading"/>
          <w:b/>
          <w:bCs/>
          <w:sz w:val="28"/>
          <w:szCs w:val="28"/>
          <w:lang w:bidi="ar-EG"/>
        </w:rPr>
      </w:pPr>
      <w:r w:rsidRPr="00CB3E45">
        <w:rPr>
          <w:rFonts w:ascii="Arabic Typesetting" w:hAnsi="Arabic Typesetting" w:cs="DecoType Naskh"/>
          <w:b/>
          <w:bCs/>
          <w:sz w:val="36"/>
          <w:szCs w:val="36"/>
          <w:rtl/>
        </w:rPr>
        <w:t>المركز الثقافي الفرنسي بالقاهرة (فرع مصر الج</w:t>
      </w:r>
      <w:r w:rsidRPr="00CB3E45">
        <w:rPr>
          <w:rFonts w:ascii="Arabic Typesetting" w:hAnsi="Arabic Typesetting" w:cs="DecoType Naskh" w:hint="cs"/>
          <w:b/>
          <w:bCs/>
          <w:sz w:val="36"/>
          <w:szCs w:val="36"/>
          <w:rtl/>
        </w:rPr>
        <w:t>د</w:t>
      </w:r>
      <w:r w:rsidRPr="00CB3E45">
        <w:rPr>
          <w:rFonts w:ascii="Arabic Typesetting" w:hAnsi="Arabic Typesetting" w:cs="DecoType Naskh"/>
          <w:b/>
          <w:bCs/>
          <w:sz w:val="36"/>
          <w:szCs w:val="36"/>
          <w:rtl/>
        </w:rPr>
        <w:t>يدة)</w:t>
      </w:r>
    </w:p>
    <w:p w:rsidR="001C2942" w:rsidRPr="00CB3E45" w:rsidRDefault="001C2942" w:rsidP="001C2942">
      <w:pPr>
        <w:spacing w:line="223" w:lineRule="auto"/>
        <w:jc w:val="lowKashida"/>
        <w:rPr>
          <w:rFonts w:ascii="Arabic Typesetting" w:hAnsi="Arabic Typesetting" w:cs="DecoType Naskh"/>
          <w:b/>
          <w:bCs/>
          <w:sz w:val="36"/>
          <w:szCs w:val="36"/>
          <w:rtl/>
        </w:rPr>
      </w:pPr>
      <w:r w:rsidRPr="00CB3E45">
        <w:rPr>
          <w:rFonts w:ascii="Arabic Typesetting" w:hAnsi="Arabic Typesetting" w:cs="DecoType Naskh"/>
          <w:b/>
          <w:bCs/>
          <w:sz w:val="36"/>
          <w:szCs w:val="36"/>
          <w:rtl/>
        </w:rPr>
        <w:t xml:space="preserve">المركز الثقافي الروسي بالقاهــرة </w:t>
      </w:r>
      <w:r w:rsidRPr="00CB3E45">
        <w:rPr>
          <w:rFonts w:ascii="Arabic Typesetting" w:hAnsi="Arabic Typesetting" w:cs="DecoType Naskh" w:hint="cs"/>
          <w:b/>
          <w:bCs/>
          <w:sz w:val="36"/>
          <w:szCs w:val="36"/>
          <w:rtl/>
        </w:rPr>
        <w:tab/>
      </w:r>
      <w:r w:rsidRPr="00CB3E45">
        <w:rPr>
          <w:rFonts w:ascii="Arabic Typesetting" w:hAnsi="Arabic Typesetting" w:cs="DecoType Naskh" w:hint="cs"/>
          <w:b/>
          <w:bCs/>
          <w:sz w:val="36"/>
          <w:szCs w:val="36"/>
          <w:rtl/>
        </w:rPr>
        <w:tab/>
      </w:r>
      <w:r w:rsidRPr="00CB3E45">
        <w:rPr>
          <w:rFonts w:ascii="Arabic Typesetting" w:hAnsi="Arabic Typesetting" w:cs="DecoType Naskh" w:hint="cs"/>
          <w:b/>
          <w:bCs/>
          <w:sz w:val="36"/>
          <w:szCs w:val="36"/>
          <w:rtl/>
        </w:rPr>
        <w:tab/>
      </w:r>
      <w:r>
        <w:rPr>
          <w:rFonts w:ascii="Arabic Typesetting" w:hAnsi="Arabic Typesetting" w:cs="DecoType Naskh" w:hint="cs"/>
          <w:b/>
          <w:bCs/>
          <w:sz w:val="36"/>
          <w:szCs w:val="36"/>
          <w:rtl/>
        </w:rPr>
        <w:tab/>
      </w:r>
      <w:r w:rsidRPr="00CB3E45">
        <w:rPr>
          <w:rFonts w:ascii="Arabic Typesetting" w:hAnsi="Arabic Typesetting" w:cs="DecoType Naskh"/>
          <w:b/>
          <w:bCs/>
          <w:sz w:val="36"/>
          <w:szCs w:val="36"/>
          <w:rtl/>
        </w:rPr>
        <w:t>المركـز الثقافي الألماني بالقاهرة</w:t>
      </w:r>
    </w:p>
    <w:p w:rsidR="001C2942" w:rsidRPr="00CB3E45" w:rsidRDefault="001C2942" w:rsidP="001C2942">
      <w:pPr>
        <w:spacing w:line="223" w:lineRule="auto"/>
        <w:jc w:val="lowKashida"/>
        <w:rPr>
          <w:rFonts w:ascii="Arabic Typesetting" w:hAnsi="Arabic Typesetting" w:cs="DecoType Naskh"/>
          <w:b/>
          <w:bCs/>
          <w:sz w:val="36"/>
          <w:szCs w:val="36"/>
          <w:rtl/>
          <w:lang w:bidi="ar-EG"/>
        </w:rPr>
      </w:pPr>
      <w:r w:rsidRPr="00CB3E45">
        <w:rPr>
          <w:rFonts w:ascii="Arabic Typesetting" w:hAnsi="Arabic Typesetting" w:cs="DecoType Naskh" w:hint="cs"/>
          <w:b/>
          <w:bCs/>
          <w:sz w:val="36"/>
          <w:szCs w:val="36"/>
          <w:rtl/>
        </w:rPr>
        <w:t xml:space="preserve"> </w:t>
      </w:r>
      <w:r w:rsidRPr="00CB3E45">
        <w:rPr>
          <w:rFonts w:ascii="Arabic Typesetting" w:hAnsi="Arabic Typesetting" w:cs="DecoType Naskh"/>
          <w:b/>
          <w:bCs/>
          <w:sz w:val="36"/>
          <w:szCs w:val="36"/>
          <w:rtl/>
        </w:rPr>
        <w:t>المرك</w:t>
      </w:r>
      <w:r>
        <w:rPr>
          <w:rFonts w:ascii="Arabic Typesetting" w:hAnsi="Arabic Typesetting" w:cs="DecoType Naskh" w:hint="cs"/>
          <w:b/>
          <w:bCs/>
          <w:sz w:val="36"/>
          <w:szCs w:val="36"/>
          <w:rtl/>
        </w:rPr>
        <w:t>ـ</w:t>
      </w:r>
      <w:r w:rsidRPr="00CB3E45">
        <w:rPr>
          <w:rFonts w:ascii="Arabic Typesetting" w:hAnsi="Arabic Typesetting" w:cs="DecoType Naskh"/>
          <w:b/>
          <w:bCs/>
          <w:sz w:val="36"/>
          <w:szCs w:val="36"/>
          <w:rtl/>
        </w:rPr>
        <w:t>ز الثقافي الأسباني بالقاهرة</w:t>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hint="cs"/>
          <w:b/>
          <w:bCs/>
          <w:sz w:val="36"/>
          <w:szCs w:val="36"/>
          <w:rtl/>
          <w:lang w:bidi="ar-EG"/>
        </w:rPr>
        <w:tab/>
      </w:r>
      <w:r>
        <w:rPr>
          <w:rFonts w:ascii="Arabic Typesetting" w:hAnsi="Arabic Typesetting" w:cs="DecoType Naskh" w:hint="cs"/>
          <w:b/>
          <w:bCs/>
          <w:sz w:val="36"/>
          <w:szCs w:val="36"/>
          <w:rtl/>
          <w:lang w:bidi="ar-EG"/>
        </w:rPr>
        <w:tab/>
      </w:r>
      <w:r>
        <w:rPr>
          <w:rFonts w:ascii="Arabic Typesetting" w:hAnsi="Arabic Typesetting" w:cs="DecoType Naskh" w:hint="cs"/>
          <w:b/>
          <w:bCs/>
          <w:sz w:val="36"/>
          <w:szCs w:val="36"/>
          <w:rtl/>
          <w:lang w:bidi="ar-EG"/>
        </w:rPr>
        <w:tab/>
      </w:r>
      <w:r w:rsidRPr="00CB3E45">
        <w:rPr>
          <w:rFonts w:ascii="Arabic Typesetting" w:hAnsi="Arabic Typesetting" w:cs="DecoType Naskh"/>
          <w:b/>
          <w:bCs/>
          <w:sz w:val="36"/>
          <w:szCs w:val="36"/>
          <w:rtl/>
        </w:rPr>
        <w:t>المركز الثقافي الإيطالي بالقاهرة</w:t>
      </w:r>
    </w:p>
    <w:p w:rsidR="001C2942" w:rsidRPr="00CB3E45" w:rsidRDefault="001C2942" w:rsidP="001C2942">
      <w:pPr>
        <w:spacing w:line="223" w:lineRule="auto"/>
        <w:jc w:val="lowKashida"/>
        <w:rPr>
          <w:rFonts w:ascii="Arabic Typesetting" w:hAnsi="Arabic Typesetting" w:cs="DecoType Naskh"/>
          <w:b/>
          <w:bCs/>
          <w:sz w:val="36"/>
          <w:szCs w:val="36"/>
        </w:rPr>
      </w:pPr>
      <w:r w:rsidRPr="00CB3E45">
        <w:rPr>
          <w:rFonts w:ascii="Arabic Typesetting" w:hAnsi="Arabic Typesetting" w:cs="DecoType Naskh"/>
          <w:b/>
          <w:bCs/>
          <w:sz w:val="36"/>
          <w:szCs w:val="36"/>
          <w:rtl/>
        </w:rPr>
        <w:t>المركز الثقافي البريطاني بالقاهرة</w:t>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b/>
          <w:bCs/>
          <w:sz w:val="36"/>
          <w:szCs w:val="36"/>
          <w:rtl/>
        </w:rPr>
        <w:t>المركز الثقافي الألماني بالإسكندرية</w:t>
      </w:r>
    </w:p>
    <w:p w:rsidR="001C2942" w:rsidRPr="00CB3E45" w:rsidRDefault="001C2942" w:rsidP="001C2942">
      <w:pPr>
        <w:spacing w:line="223" w:lineRule="auto"/>
        <w:jc w:val="lowKashida"/>
        <w:rPr>
          <w:rFonts w:ascii="Arabic Typesetting" w:hAnsi="Arabic Typesetting" w:cs="DecoType Naskh"/>
          <w:b/>
          <w:bCs/>
          <w:sz w:val="36"/>
          <w:szCs w:val="36"/>
        </w:rPr>
      </w:pPr>
      <w:r w:rsidRPr="00CB3E45">
        <w:rPr>
          <w:rFonts w:ascii="Arabic Typesetting" w:hAnsi="Arabic Typesetting" w:cs="DecoType Naskh"/>
          <w:b/>
          <w:bCs/>
          <w:sz w:val="36"/>
          <w:szCs w:val="36"/>
          <w:rtl/>
        </w:rPr>
        <w:t>المركز الثقافي الفرنسي بالإسكندرية</w:t>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hint="cs"/>
          <w:b/>
          <w:bCs/>
          <w:sz w:val="36"/>
          <w:szCs w:val="36"/>
          <w:rtl/>
          <w:lang w:bidi="ar-EG"/>
        </w:rPr>
        <w:tab/>
      </w:r>
      <w:r w:rsidRPr="00CB3E45">
        <w:rPr>
          <w:rFonts w:ascii="Arabic Typesetting" w:hAnsi="Arabic Typesetting" w:cs="DecoType Naskh"/>
          <w:b/>
          <w:bCs/>
          <w:sz w:val="36"/>
          <w:szCs w:val="36"/>
          <w:rtl/>
        </w:rPr>
        <w:t>المركز الثقافي الروسي بالإسكندرية</w:t>
      </w:r>
    </w:p>
    <w:p w:rsidR="001C2942" w:rsidRPr="002F0321" w:rsidRDefault="001C2942" w:rsidP="001C2942">
      <w:pPr>
        <w:tabs>
          <w:tab w:val="num" w:pos="905"/>
        </w:tabs>
        <w:spacing w:line="223" w:lineRule="auto"/>
        <w:ind w:left="142"/>
        <w:jc w:val="lowKashida"/>
        <w:rPr>
          <w:rFonts w:ascii="Arabic Typesetting" w:hAnsi="Arabic Typesetting" w:cs="DecoType Naskh"/>
          <w:b/>
          <w:bCs/>
          <w:sz w:val="36"/>
          <w:szCs w:val="36"/>
          <w:rtl/>
        </w:rPr>
      </w:pPr>
      <w:r w:rsidRPr="00CB3E45">
        <w:rPr>
          <w:rFonts w:ascii="Arabic Typesetting" w:hAnsi="Arabic Typesetting" w:cs="DecoType Naskh" w:hint="cs"/>
          <w:b/>
          <w:bCs/>
          <w:sz w:val="36"/>
          <w:szCs w:val="36"/>
          <w:rtl/>
        </w:rPr>
        <w:tab/>
      </w:r>
      <w:r w:rsidRPr="00CB3E45">
        <w:rPr>
          <w:rFonts w:ascii="Arabic Typesetting" w:hAnsi="Arabic Typesetting" w:cs="DecoType Naskh" w:hint="cs"/>
          <w:b/>
          <w:bCs/>
          <w:sz w:val="36"/>
          <w:szCs w:val="36"/>
          <w:rtl/>
        </w:rPr>
        <w:tab/>
      </w:r>
      <w:r w:rsidRPr="00CB3E45">
        <w:rPr>
          <w:rFonts w:ascii="Arabic Typesetting" w:hAnsi="Arabic Typesetting" w:cs="DecoType Naskh" w:hint="cs"/>
          <w:b/>
          <w:bCs/>
          <w:sz w:val="36"/>
          <w:szCs w:val="36"/>
          <w:rtl/>
        </w:rPr>
        <w:tab/>
      </w:r>
      <w:r w:rsidRPr="00CB3E45">
        <w:rPr>
          <w:rFonts w:ascii="Arabic Typesetting" w:hAnsi="Arabic Typesetting" w:cs="DecoType Naskh"/>
          <w:b/>
          <w:bCs/>
          <w:sz w:val="36"/>
          <w:szCs w:val="36"/>
          <w:rtl/>
        </w:rPr>
        <w:t>المرك</w:t>
      </w:r>
      <w:r>
        <w:rPr>
          <w:rFonts w:ascii="Arabic Typesetting" w:hAnsi="Arabic Typesetting" w:cs="DecoType Naskh" w:hint="cs"/>
          <w:b/>
          <w:bCs/>
          <w:sz w:val="36"/>
          <w:szCs w:val="36"/>
          <w:rtl/>
        </w:rPr>
        <w:t>ــ</w:t>
      </w:r>
      <w:r w:rsidRPr="00CB3E45">
        <w:rPr>
          <w:rFonts w:ascii="Arabic Typesetting" w:hAnsi="Arabic Typesetting" w:cs="DecoType Naskh"/>
          <w:b/>
          <w:bCs/>
          <w:sz w:val="36"/>
          <w:szCs w:val="36"/>
          <w:rtl/>
        </w:rPr>
        <w:t>ز الثقاف</w:t>
      </w:r>
      <w:r>
        <w:rPr>
          <w:rFonts w:ascii="Arabic Typesetting" w:hAnsi="Arabic Typesetting" w:cs="DecoType Naskh" w:hint="cs"/>
          <w:b/>
          <w:bCs/>
          <w:sz w:val="36"/>
          <w:szCs w:val="36"/>
          <w:rtl/>
        </w:rPr>
        <w:t>ـــ</w:t>
      </w:r>
      <w:r>
        <w:rPr>
          <w:rFonts w:ascii="Arabic Typesetting" w:hAnsi="Arabic Typesetting" w:cs="DecoType Naskh"/>
          <w:b/>
          <w:bCs/>
          <w:sz w:val="36"/>
          <w:szCs w:val="36"/>
          <w:rtl/>
        </w:rPr>
        <w:t>ي اليوناني بالإسكندرية</w:t>
      </w:r>
    </w:p>
    <w:p w:rsidR="001C2942" w:rsidRDefault="001C2942" w:rsidP="001C2942">
      <w:pPr>
        <w:spacing w:line="223" w:lineRule="auto"/>
        <w:jc w:val="lowKashida"/>
        <w:rPr>
          <w:rFonts w:cs="Simplified Arabic"/>
          <w:sz w:val="28"/>
          <w:szCs w:val="28"/>
          <w:rtl/>
        </w:rPr>
      </w:pPr>
    </w:p>
    <w:p w:rsidR="001C2942" w:rsidRDefault="001C2942" w:rsidP="001C2942">
      <w:pPr>
        <w:spacing w:line="223" w:lineRule="auto"/>
        <w:jc w:val="lowKashida"/>
        <w:rPr>
          <w:rFonts w:cs="PT Bold Heading"/>
          <w:sz w:val="32"/>
          <w:szCs w:val="32"/>
          <w:rtl/>
        </w:rPr>
      </w:pPr>
      <w:r w:rsidRPr="006C437C">
        <w:rPr>
          <w:rFonts w:cs="PT Bold Heading" w:hint="cs"/>
          <w:sz w:val="36"/>
          <w:szCs w:val="36"/>
          <w:rtl/>
        </w:rPr>
        <w:t>0/6 حـدود الدراســـة</w:t>
      </w:r>
    </w:p>
    <w:p w:rsidR="001C2942" w:rsidRDefault="001C2942" w:rsidP="001C2942">
      <w:pPr>
        <w:spacing w:line="223" w:lineRule="auto"/>
        <w:ind w:firstLine="720"/>
        <w:jc w:val="lowKashida"/>
        <w:rPr>
          <w:rFonts w:cs="PT Bold Heading"/>
          <w:sz w:val="32"/>
          <w:szCs w:val="32"/>
          <w:rtl/>
        </w:rPr>
      </w:pPr>
      <w:r>
        <w:rPr>
          <w:rFonts w:cs="PT Bold Heading" w:hint="cs"/>
          <w:b/>
          <w:bCs/>
          <w:sz w:val="32"/>
          <w:szCs w:val="32"/>
          <w:rtl/>
        </w:rPr>
        <w:lastRenderedPageBreak/>
        <w:t>0/</w:t>
      </w:r>
      <w:r>
        <w:rPr>
          <w:rFonts w:cs="PT Bold Heading" w:hint="cs"/>
          <w:sz w:val="32"/>
          <w:szCs w:val="32"/>
          <w:rtl/>
        </w:rPr>
        <w:t>6/1 الحدود الموضوعية:</w:t>
      </w:r>
    </w:p>
    <w:p w:rsidR="001C2942" w:rsidRDefault="001C2942" w:rsidP="001C2942">
      <w:pPr>
        <w:spacing w:line="223" w:lineRule="auto"/>
        <w:ind w:firstLine="720"/>
        <w:jc w:val="lowKashida"/>
        <w:rPr>
          <w:rFonts w:cs="PT Bold Heading"/>
          <w:sz w:val="32"/>
          <w:szCs w:val="32"/>
          <w:rtl/>
        </w:rPr>
      </w:pPr>
      <w:r w:rsidRPr="003B1029">
        <w:rPr>
          <w:rFonts w:cs="Simplified Arabic" w:hint="cs"/>
          <w:sz w:val="28"/>
          <w:szCs w:val="28"/>
          <w:rtl/>
        </w:rPr>
        <w:t>يدور المجال الموضوعى للدراسة حول موضوع العلاقات العامة والدعوة المكتبية فى م</w:t>
      </w:r>
      <w:r>
        <w:rPr>
          <w:rFonts w:cs="Simplified Arabic" w:hint="cs"/>
          <w:sz w:val="28"/>
          <w:szCs w:val="28"/>
          <w:rtl/>
        </w:rPr>
        <w:t>كتبات المراكز الثقافية الأجنبية</w:t>
      </w:r>
    </w:p>
    <w:p w:rsidR="001C2942" w:rsidRPr="00B96A04" w:rsidRDefault="001C2942" w:rsidP="001C2942">
      <w:pPr>
        <w:spacing w:line="223" w:lineRule="auto"/>
        <w:ind w:firstLine="720"/>
        <w:jc w:val="lowKashida"/>
        <w:rPr>
          <w:rFonts w:cs="PT Bold Heading"/>
          <w:sz w:val="32"/>
          <w:szCs w:val="32"/>
          <w:rtl/>
        </w:rPr>
      </w:pPr>
    </w:p>
    <w:p w:rsidR="001C2942" w:rsidRDefault="001C2942" w:rsidP="001C2942">
      <w:pPr>
        <w:spacing w:line="223" w:lineRule="auto"/>
        <w:ind w:firstLine="720"/>
        <w:jc w:val="highKashida"/>
        <w:rPr>
          <w:rFonts w:cs="Simplified Arabic"/>
          <w:sz w:val="28"/>
          <w:szCs w:val="28"/>
          <w:rtl/>
        </w:rPr>
      </w:pPr>
      <w:r w:rsidRPr="00B96A04">
        <w:rPr>
          <w:rFonts w:cs="PT Bold Heading" w:hint="cs"/>
          <w:sz w:val="32"/>
          <w:szCs w:val="32"/>
          <w:rtl/>
        </w:rPr>
        <w:t>0/6/2</w:t>
      </w:r>
      <w:r>
        <w:rPr>
          <w:rFonts w:cs="Simplified Arabic" w:hint="cs"/>
          <w:sz w:val="28"/>
          <w:szCs w:val="28"/>
          <w:rtl/>
        </w:rPr>
        <w:t xml:space="preserve"> </w:t>
      </w:r>
      <w:r w:rsidRPr="00B96A04">
        <w:rPr>
          <w:rFonts w:cs="PT Bold Heading" w:hint="cs"/>
          <w:sz w:val="32"/>
          <w:szCs w:val="32"/>
          <w:rtl/>
        </w:rPr>
        <w:t>الح</w:t>
      </w:r>
      <w:r>
        <w:rPr>
          <w:rFonts w:cs="PT Bold Heading" w:hint="cs"/>
          <w:sz w:val="32"/>
          <w:szCs w:val="32"/>
          <w:rtl/>
        </w:rPr>
        <w:t>ــــ</w:t>
      </w:r>
      <w:r w:rsidRPr="00B96A04">
        <w:rPr>
          <w:rFonts w:cs="PT Bold Heading" w:hint="cs"/>
          <w:sz w:val="32"/>
          <w:szCs w:val="32"/>
          <w:rtl/>
        </w:rPr>
        <w:t>دود المكانية</w:t>
      </w:r>
      <w:r>
        <w:rPr>
          <w:rFonts w:cs="PT Bold Heading" w:hint="cs"/>
          <w:sz w:val="32"/>
          <w:szCs w:val="32"/>
          <w:rtl/>
        </w:rPr>
        <w:t>:</w:t>
      </w:r>
    </w:p>
    <w:p w:rsidR="001C2942" w:rsidRDefault="001C2942" w:rsidP="001C2942">
      <w:pPr>
        <w:spacing w:line="223" w:lineRule="auto"/>
        <w:ind w:firstLine="720"/>
        <w:jc w:val="highKashida"/>
        <w:rPr>
          <w:rFonts w:cs="Simplified Arabic"/>
          <w:sz w:val="28"/>
          <w:szCs w:val="28"/>
          <w:rtl/>
        </w:rPr>
      </w:pPr>
      <w:r>
        <w:rPr>
          <w:rFonts w:cs="Simplified Arabic" w:hint="cs"/>
          <w:sz w:val="28"/>
          <w:szCs w:val="28"/>
          <w:rtl/>
        </w:rPr>
        <w:t xml:space="preserve">تناولت هذه الدراسة المراكز الثقافية الأجنبية الموجودة فى </w:t>
      </w:r>
      <w:r w:rsidRPr="003B1029">
        <w:rPr>
          <w:rFonts w:cs="Simplified Arabic" w:hint="cs"/>
          <w:sz w:val="28"/>
          <w:szCs w:val="28"/>
          <w:rtl/>
        </w:rPr>
        <w:t>جمهورية مصر العربية، حيث تواجدت جميع هذه المراكز في القاهرة والإسكندرية</w:t>
      </w:r>
    </w:p>
    <w:p w:rsidR="001C2942" w:rsidRDefault="001C2942" w:rsidP="001C2942">
      <w:pPr>
        <w:spacing w:line="223" w:lineRule="auto"/>
        <w:ind w:firstLine="720"/>
        <w:jc w:val="highKashida"/>
        <w:rPr>
          <w:rFonts w:cs="Simplified Arabic"/>
          <w:sz w:val="28"/>
          <w:szCs w:val="28"/>
          <w:rtl/>
        </w:rPr>
      </w:pPr>
    </w:p>
    <w:p w:rsidR="001C2942" w:rsidRPr="00B96A04" w:rsidRDefault="001C2942" w:rsidP="001C2942">
      <w:pPr>
        <w:spacing w:line="223" w:lineRule="auto"/>
        <w:ind w:firstLine="720"/>
        <w:jc w:val="highKashida"/>
        <w:rPr>
          <w:rFonts w:cs="PT Bold Heading"/>
          <w:sz w:val="32"/>
          <w:szCs w:val="32"/>
          <w:rtl/>
        </w:rPr>
      </w:pPr>
      <w:r w:rsidRPr="00B96A04">
        <w:rPr>
          <w:rFonts w:cs="PT Bold Heading" w:hint="cs"/>
          <w:sz w:val="32"/>
          <w:szCs w:val="32"/>
          <w:rtl/>
        </w:rPr>
        <w:t>0/6/3 الح</w:t>
      </w:r>
      <w:r>
        <w:rPr>
          <w:rFonts w:cs="PT Bold Heading" w:hint="cs"/>
          <w:sz w:val="32"/>
          <w:szCs w:val="32"/>
          <w:rtl/>
        </w:rPr>
        <w:t>ـــ</w:t>
      </w:r>
      <w:r w:rsidRPr="00B96A04">
        <w:rPr>
          <w:rFonts w:cs="PT Bold Heading" w:hint="cs"/>
          <w:sz w:val="32"/>
          <w:szCs w:val="32"/>
          <w:rtl/>
        </w:rPr>
        <w:t>دود الزمنية:</w:t>
      </w:r>
    </w:p>
    <w:p w:rsidR="001C2942" w:rsidRPr="003B1029" w:rsidRDefault="001C2942" w:rsidP="001C2942">
      <w:pPr>
        <w:spacing w:line="223" w:lineRule="auto"/>
        <w:ind w:firstLine="720"/>
        <w:jc w:val="highKashida"/>
        <w:rPr>
          <w:rFonts w:cs="Simplified Arabic"/>
          <w:sz w:val="28"/>
          <w:szCs w:val="28"/>
          <w:rtl/>
        </w:rPr>
      </w:pPr>
      <w:r>
        <w:rPr>
          <w:rFonts w:cs="Simplified Arabic" w:hint="cs"/>
          <w:sz w:val="28"/>
          <w:szCs w:val="28"/>
          <w:rtl/>
        </w:rPr>
        <w:t>يقع الإطار الزمنى لهذه الدراسة  فى الفترة الزمنية من 2010 حتى عام 2015</w:t>
      </w:r>
    </w:p>
    <w:p w:rsidR="001C2942" w:rsidRDefault="001C2942" w:rsidP="001C2942">
      <w:pPr>
        <w:spacing w:line="223" w:lineRule="auto"/>
        <w:jc w:val="lowKashida"/>
        <w:rPr>
          <w:rFonts w:cs="Simplified Arabic"/>
          <w:sz w:val="28"/>
          <w:szCs w:val="28"/>
          <w:rtl/>
          <w:lang w:bidi="ar-EG"/>
        </w:rPr>
      </w:pPr>
    </w:p>
    <w:p w:rsidR="001C2942" w:rsidRPr="006C437C" w:rsidRDefault="001C2942" w:rsidP="001C2942">
      <w:pPr>
        <w:spacing w:line="228" w:lineRule="auto"/>
        <w:jc w:val="lowKashida"/>
        <w:rPr>
          <w:rFonts w:cs="PT Bold Heading"/>
          <w:sz w:val="36"/>
          <w:szCs w:val="36"/>
          <w:rtl/>
        </w:rPr>
      </w:pPr>
      <w:r w:rsidRPr="006C437C">
        <w:rPr>
          <w:rFonts w:cs="PT Bold Heading" w:hint="cs"/>
          <w:sz w:val="36"/>
          <w:szCs w:val="36"/>
          <w:rtl/>
        </w:rPr>
        <w:t>0/7 منهج الدراسة وأدواتها</w:t>
      </w:r>
    </w:p>
    <w:p w:rsidR="001C2942" w:rsidRPr="00732B5B" w:rsidRDefault="001C2942" w:rsidP="001C2942">
      <w:pPr>
        <w:spacing w:line="228" w:lineRule="auto"/>
        <w:jc w:val="lowKashida"/>
        <w:rPr>
          <w:rFonts w:cs="PT Bold Heading"/>
          <w:sz w:val="36"/>
          <w:szCs w:val="36"/>
          <w:rtl/>
        </w:rPr>
      </w:pPr>
      <w:r w:rsidRPr="00732B5B">
        <w:rPr>
          <w:rFonts w:cs="DecoType Thuluth" w:hint="cs"/>
          <w:b/>
          <w:bCs/>
          <w:sz w:val="44"/>
          <w:szCs w:val="44"/>
          <w:rtl/>
        </w:rPr>
        <w:t xml:space="preserve">     </w:t>
      </w:r>
      <w:r>
        <w:rPr>
          <w:rFonts w:cs="PT Bold Heading" w:hint="cs"/>
          <w:sz w:val="36"/>
          <w:szCs w:val="36"/>
          <w:rtl/>
        </w:rPr>
        <w:t xml:space="preserve">  </w:t>
      </w:r>
      <w:r w:rsidRPr="00732B5B">
        <w:rPr>
          <w:rFonts w:cs="PT Bold Heading" w:hint="cs"/>
          <w:sz w:val="36"/>
          <w:szCs w:val="36"/>
          <w:rtl/>
        </w:rPr>
        <w:t>0/7/1 منهج الدراسة:</w:t>
      </w:r>
    </w:p>
    <w:p w:rsidR="001C2942" w:rsidRDefault="001C2942" w:rsidP="001C2942">
      <w:pPr>
        <w:spacing w:line="228" w:lineRule="auto"/>
        <w:jc w:val="lowKashida"/>
        <w:rPr>
          <w:rFonts w:cs="Simplified Arabic"/>
          <w:sz w:val="28"/>
          <w:szCs w:val="28"/>
          <w:rtl/>
        </w:rPr>
      </w:pPr>
      <w:r>
        <w:rPr>
          <w:rFonts w:cs="Simplified Arabic" w:hint="cs"/>
          <w:sz w:val="28"/>
          <w:szCs w:val="28"/>
          <w:rtl/>
        </w:rPr>
        <w:tab/>
        <w:t>إن طبيعة الموضوع الذي تتناوله الدراسة المتعلق بالعلاقات العامة والأنشطة والخدمات الموجودة في كل مكتبة من مكتبات المراكز الثقافية الأجنبية الموجودة في جمهورية مصر العربية (محل الدراسة)، يلزم علينا إستخدام منهج البحث المسحي الميداني، ذلك المنهج الذي يستخدم طريقة منظمة لتحليل وتفسير وتصوير وتشخيص الوضع الراهن لمؤسسات المعلومات والمستفيدين منها وما يرتبط بها</w:t>
      </w:r>
      <w:r w:rsidRPr="00F3051E">
        <w:rPr>
          <w:rFonts w:cs="Simplified Arabic" w:hint="cs"/>
          <w:sz w:val="28"/>
          <w:szCs w:val="28"/>
          <w:vertAlign w:val="superscript"/>
          <w:rtl/>
        </w:rPr>
        <w:t>(</w:t>
      </w:r>
      <w:r w:rsidRPr="00F3051E">
        <w:rPr>
          <w:rStyle w:val="FootnoteReference"/>
          <w:rFonts w:cs="Simplified Arabic"/>
          <w:sz w:val="28"/>
          <w:szCs w:val="28"/>
          <w:rtl/>
        </w:rPr>
        <w:footnoteReference w:customMarkFollows="1" w:id="5"/>
        <w:t>1</w:t>
      </w:r>
      <w:r w:rsidRPr="00F3051E">
        <w:rPr>
          <w:rFonts w:cs="Simplified Arabic" w:hint="cs"/>
          <w:sz w:val="28"/>
          <w:szCs w:val="28"/>
          <w:vertAlign w:val="superscript"/>
          <w:rtl/>
        </w:rPr>
        <w:t>)</w:t>
      </w:r>
      <w:r>
        <w:rPr>
          <w:rFonts w:cs="Simplified Arabic" w:hint="cs"/>
          <w:sz w:val="28"/>
          <w:szCs w:val="28"/>
          <w:rtl/>
        </w:rPr>
        <w:t>.</w:t>
      </w:r>
    </w:p>
    <w:p w:rsidR="001C2942" w:rsidRDefault="001C2942" w:rsidP="001C2942">
      <w:pPr>
        <w:spacing w:line="228" w:lineRule="auto"/>
        <w:jc w:val="lowKashida"/>
        <w:rPr>
          <w:rFonts w:cs="Simplified Arabic"/>
          <w:sz w:val="28"/>
          <w:szCs w:val="28"/>
          <w:rtl/>
        </w:rPr>
      </w:pPr>
    </w:p>
    <w:p w:rsidR="001C2942" w:rsidRDefault="001C2942" w:rsidP="001C2942">
      <w:pPr>
        <w:spacing w:line="228" w:lineRule="auto"/>
        <w:jc w:val="lowKashida"/>
        <w:rPr>
          <w:rFonts w:cs="Simplified Arabic"/>
          <w:sz w:val="28"/>
          <w:szCs w:val="28"/>
          <w:rtl/>
        </w:rPr>
      </w:pPr>
    </w:p>
    <w:p w:rsidR="001C2942" w:rsidRDefault="001C2942" w:rsidP="001C2942">
      <w:pPr>
        <w:spacing w:line="228" w:lineRule="auto"/>
        <w:jc w:val="lowKashida"/>
        <w:rPr>
          <w:rFonts w:cs="Simplified Arabic"/>
          <w:sz w:val="28"/>
          <w:szCs w:val="28"/>
          <w:rtl/>
        </w:rPr>
      </w:pPr>
    </w:p>
    <w:p w:rsidR="001C2942" w:rsidRPr="003B1029" w:rsidRDefault="001C2942" w:rsidP="001C2942">
      <w:pPr>
        <w:spacing w:line="228" w:lineRule="auto"/>
        <w:jc w:val="lowKashida"/>
        <w:rPr>
          <w:b/>
          <w:bCs/>
          <w:sz w:val="36"/>
          <w:szCs w:val="36"/>
          <w:rtl/>
          <w:lang w:bidi="ar-EG"/>
        </w:rPr>
      </w:pPr>
      <w:r w:rsidRPr="00732B5B">
        <w:rPr>
          <w:rFonts w:cs="PT Bold Heading" w:hint="cs"/>
          <w:sz w:val="32"/>
          <w:szCs w:val="32"/>
          <w:rtl/>
        </w:rPr>
        <w:t xml:space="preserve"> </w:t>
      </w:r>
      <w:r w:rsidRPr="00732B5B">
        <w:rPr>
          <w:rFonts w:cs="PT Bold Heading"/>
          <w:sz w:val="32"/>
          <w:szCs w:val="32"/>
          <w:rtl/>
        </w:rPr>
        <w:t>ولقد مرت الدراسة بعدة مراحل رئيسية:</w:t>
      </w:r>
    </w:p>
    <w:p w:rsidR="001C2942" w:rsidRDefault="001C2942" w:rsidP="001C2942">
      <w:pPr>
        <w:numPr>
          <w:ilvl w:val="0"/>
          <w:numId w:val="1"/>
        </w:numPr>
        <w:spacing w:after="0" w:line="228" w:lineRule="auto"/>
        <w:jc w:val="highKashida"/>
        <w:rPr>
          <w:rFonts w:cs="Simplified Arabic"/>
          <w:sz w:val="28"/>
          <w:szCs w:val="28"/>
        </w:rPr>
      </w:pPr>
      <w:r>
        <w:rPr>
          <w:rFonts w:cs="Simplified Arabic" w:hint="cs"/>
          <w:sz w:val="28"/>
          <w:szCs w:val="28"/>
          <w:rtl/>
        </w:rPr>
        <w:lastRenderedPageBreak/>
        <w:t>مرحلة التجميع للكتابات النظرية والإطلاع على ما تم كتابته من كتب ومقالات بحيث يتم تغطية الموضوع نظرياً، إلى جانب الأطلاع على الدراسات السابقة ذات العلاقة بالدراسة.</w:t>
      </w:r>
    </w:p>
    <w:p w:rsidR="001C2942" w:rsidRPr="00A44082" w:rsidRDefault="001C2942" w:rsidP="001C2942">
      <w:pPr>
        <w:numPr>
          <w:ilvl w:val="0"/>
          <w:numId w:val="1"/>
        </w:numPr>
        <w:spacing w:after="0" w:line="228" w:lineRule="auto"/>
        <w:jc w:val="highKashida"/>
        <w:rPr>
          <w:rFonts w:cs="Simplified Arabic"/>
          <w:sz w:val="28"/>
          <w:szCs w:val="28"/>
          <w:rtl/>
        </w:rPr>
      </w:pPr>
      <w:r>
        <w:rPr>
          <w:rFonts w:cs="Simplified Arabic" w:hint="cs"/>
          <w:sz w:val="28"/>
          <w:szCs w:val="28"/>
          <w:rtl/>
        </w:rPr>
        <w:t>المسح  الميدانى لمجتمع الدراسة المتمثل فى المراكز الثقافية الأجنبية الموجودة فى جمهورية مصر العربية، ومن ثم أختيار العينة التى يتم دراستها بناءً على عدد من الأعتبارات.</w:t>
      </w:r>
    </w:p>
    <w:p w:rsidR="001C2942" w:rsidRDefault="001C2942" w:rsidP="001C2942">
      <w:pPr>
        <w:numPr>
          <w:ilvl w:val="0"/>
          <w:numId w:val="1"/>
        </w:numPr>
        <w:spacing w:after="0" w:line="228" w:lineRule="auto"/>
        <w:jc w:val="highKashida"/>
        <w:rPr>
          <w:rFonts w:cs="Simplified Arabic"/>
          <w:sz w:val="28"/>
          <w:szCs w:val="28"/>
        </w:rPr>
      </w:pPr>
      <w:r>
        <w:rPr>
          <w:rFonts w:cs="Simplified Arabic" w:hint="cs"/>
          <w:sz w:val="28"/>
          <w:szCs w:val="28"/>
          <w:rtl/>
        </w:rPr>
        <w:t>قامت الباحثة بصياغة إستبيان خاص بالمستفيدين من مكتبات المراكز الثقافية الأجنبية</w:t>
      </w:r>
      <w:r>
        <w:rPr>
          <w:rFonts w:cs="Simplified Arabic" w:hint="cs"/>
          <w:sz w:val="28"/>
          <w:szCs w:val="28"/>
          <w:rtl/>
          <w:lang w:bidi="ar-EG"/>
        </w:rPr>
        <w:t xml:space="preserve"> </w:t>
      </w:r>
      <w:r w:rsidRPr="003B1029">
        <w:rPr>
          <w:rFonts w:cs="Simplified Arabic" w:hint="cs"/>
          <w:sz w:val="28"/>
          <w:szCs w:val="28"/>
          <w:rtl/>
        </w:rPr>
        <w:t>( العينة المدروسة) لتج</w:t>
      </w:r>
      <w:r>
        <w:rPr>
          <w:rFonts w:cs="Simplified Arabic" w:hint="cs"/>
          <w:sz w:val="28"/>
          <w:szCs w:val="28"/>
          <w:rtl/>
        </w:rPr>
        <w:t>ميع البيانات اللازمة عن الدراسة.</w:t>
      </w:r>
    </w:p>
    <w:p w:rsidR="001C2942" w:rsidRDefault="001C2942" w:rsidP="001C2942">
      <w:pPr>
        <w:numPr>
          <w:ilvl w:val="0"/>
          <w:numId w:val="1"/>
        </w:numPr>
        <w:spacing w:after="0" w:line="228" w:lineRule="auto"/>
        <w:jc w:val="highKashida"/>
        <w:rPr>
          <w:rFonts w:cs="Simplified Arabic"/>
          <w:sz w:val="28"/>
          <w:szCs w:val="28"/>
        </w:rPr>
      </w:pPr>
      <w:r>
        <w:rPr>
          <w:rFonts w:cs="Simplified Arabic" w:hint="cs"/>
          <w:sz w:val="28"/>
          <w:szCs w:val="28"/>
          <w:rtl/>
        </w:rPr>
        <w:t>تجميع البيانات التى وردت من خلال الإستبيانات ووضعها فى جداول، للقيام بتحليلها والتعليق عليها.</w:t>
      </w:r>
    </w:p>
    <w:p w:rsidR="001C2942" w:rsidRDefault="001C2942" w:rsidP="001C2942">
      <w:pPr>
        <w:numPr>
          <w:ilvl w:val="0"/>
          <w:numId w:val="1"/>
        </w:numPr>
        <w:spacing w:after="0" w:line="228" w:lineRule="auto"/>
        <w:jc w:val="highKashida"/>
        <w:rPr>
          <w:rFonts w:cs="Simplified Arabic"/>
          <w:sz w:val="28"/>
          <w:szCs w:val="28"/>
        </w:rPr>
      </w:pPr>
      <w:r>
        <w:rPr>
          <w:rFonts w:cs="Simplified Arabic" w:hint="cs"/>
          <w:sz w:val="28"/>
          <w:szCs w:val="28"/>
          <w:rtl/>
        </w:rPr>
        <w:t>من خلال البحث الميدانى تم التوصل إلى مجموعة من النتائج وبناءً عليها تم أقتراح عدد من التوصيات.</w:t>
      </w:r>
    </w:p>
    <w:p w:rsidR="001C2942" w:rsidRPr="005C7FC8" w:rsidRDefault="001C2942" w:rsidP="001C2942">
      <w:pPr>
        <w:spacing w:line="228" w:lineRule="auto"/>
        <w:jc w:val="lowKashida"/>
        <w:rPr>
          <w:rFonts w:cs="Simplified Arabic"/>
          <w:sz w:val="28"/>
          <w:szCs w:val="28"/>
        </w:rPr>
      </w:pPr>
    </w:p>
    <w:p w:rsidR="001C2942" w:rsidRPr="00732B5B" w:rsidRDefault="001C2942" w:rsidP="001C2942">
      <w:pPr>
        <w:spacing w:line="228" w:lineRule="auto"/>
        <w:ind w:left="360"/>
        <w:jc w:val="lowKashida"/>
        <w:rPr>
          <w:rFonts w:cs="DecoType Thuluth"/>
          <w:b/>
          <w:bCs/>
          <w:sz w:val="44"/>
          <w:szCs w:val="44"/>
          <w:rtl/>
        </w:rPr>
      </w:pPr>
      <w:r>
        <w:rPr>
          <w:rFonts w:cs="PT Bold Heading" w:hint="cs"/>
          <w:sz w:val="36"/>
          <w:szCs w:val="36"/>
          <w:rtl/>
        </w:rPr>
        <w:t xml:space="preserve"> </w:t>
      </w:r>
      <w:r w:rsidRPr="00732B5B">
        <w:rPr>
          <w:rFonts w:cs="PT Bold Heading" w:hint="cs"/>
          <w:sz w:val="36"/>
          <w:szCs w:val="36"/>
          <w:rtl/>
        </w:rPr>
        <w:t>0/7/2 أدوات جمع البيانات:</w:t>
      </w:r>
    </w:p>
    <w:p w:rsidR="001C2942" w:rsidRPr="003B1029" w:rsidRDefault="001C2942" w:rsidP="001C2942">
      <w:pPr>
        <w:spacing w:line="228" w:lineRule="auto"/>
        <w:ind w:firstLine="360"/>
        <w:jc w:val="highKashida"/>
        <w:rPr>
          <w:b/>
          <w:bCs/>
          <w:sz w:val="40"/>
          <w:szCs w:val="40"/>
          <w:rtl/>
        </w:rPr>
      </w:pPr>
      <w:r w:rsidRPr="00732B5B">
        <w:rPr>
          <w:rFonts w:cs="PT Bold Heading"/>
          <w:rtl/>
        </w:rPr>
        <w:t>أعتمدت هذه الدراسة على أكثر من أداة لجمع البيانات اللازمة وهذه الأدوات هى كالتالي :</w:t>
      </w:r>
    </w:p>
    <w:p w:rsidR="001C2942" w:rsidRPr="00732B5B" w:rsidRDefault="001C2942" w:rsidP="001C2942">
      <w:pPr>
        <w:spacing w:line="228" w:lineRule="auto"/>
        <w:jc w:val="lowKashida"/>
        <w:rPr>
          <w:rFonts w:cs="PT Bold Heading"/>
          <w:sz w:val="36"/>
          <w:szCs w:val="36"/>
          <w:rtl/>
        </w:rPr>
      </w:pPr>
      <w:r w:rsidRPr="00732B5B">
        <w:rPr>
          <w:rFonts w:cs="PT Bold Heading" w:hint="cs"/>
          <w:sz w:val="36"/>
          <w:szCs w:val="36"/>
          <w:rtl/>
        </w:rPr>
        <w:t>0/7/2/1 الملاحظة المباشرة:</w:t>
      </w:r>
    </w:p>
    <w:p w:rsidR="001C2942" w:rsidRDefault="001C2942" w:rsidP="001C2942">
      <w:pPr>
        <w:spacing w:line="228" w:lineRule="auto"/>
        <w:jc w:val="lowKashida"/>
        <w:rPr>
          <w:rFonts w:cs="Simplified Arabic"/>
          <w:sz w:val="28"/>
          <w:szCs w:val="28"/>
          <w:rtl/>
        </w:rPr>
      </w:pPr>
      <w:r>
        <w:rPr>
          <w:rFonts w:cs="Simplified Arabic" w:hint="cs"/>
          <w:sz w:val="28"/>
          <w:szCs w:val="28"/>
          <w:rtl/>
        </w:rPr>
        <w:tab/>
        <w:t>حيث تتيح الملاحظة المباشرة فرصة لمراقبة الوضع داخل المكتبة، وكذلك المعايشة لأنشطة مكتبات المراكز الثقافية الأجنبية مع الحرص على حضور بعض الندوات والمحاضرات والمعارض التي تقام داخل هذه المكتبات، هذا بالإضافة إلى إتاحة الفرصة لمراقبة المستفيدين والعاملين داخل المكتبة على السواء.</w:t>
      </w:r>
    </w:p>
    <w:p w:rsidR="001C2942" w:rsidRDefault="001C2942" w:rsidP="001C2942">
      <w:pPr>
        <w:spacing w:line="228" w:lineRule="auto"/>
        <w:jc w:val="lowKashida"/>
        <w:rPr>
          <w:rFonts w:cs="Simplified Arabic"/>
          <w:sz w:val="28"/>
          <w:szCs w:val="28"/>
          <w:rtl/>
        </w:rPr>
      </w:pPr>
    </w:p>
    <w:p w:rsidR="001C2942" w:rsidRPr="008B3FD3" w:rsidRDefault="001C2942" w:rsidP="001C2942">
      <w:pPr>
        <w:spacing w:line="228" w:lineRule="auto"/>
        <w:jc w:val="lowKashida"/>
        <w:rPr>
          <w:rFonts w:cs="Simplified Arabic"/>
          <w:sz w:val="28"/>
          <w:szCs w:val="28"/>
          <w:rtl/>
        </w:rPr>
      </w:pPr>
    </w:p>
    <w:p w:rsidR="001C2942" w:rsidRPr="00732B5B" w:rsidRDefault="001C2942" w:rsidP="001C2942">
      <w:pPr>
        <w:spacing w:line="228" w:lineRule="auto"/>
        <w:jc w:val="lowKashida"/>
        <w:rPr>
          <w:rFonts w:cs="PT Bold Heading"/>
          <w:sz w:val="36"/>
          <w:szCs w:val="36"/>
          <w:rtl/>
        </w:rPr>
      </w:pPr>
      <w:r w:rsidRPr="00732B5B">
        <w:rPr>
          <w:rFonts w:cs="PT Bold Heading" w:hint="cs"/>
          <w:sz w:val="36"/>
          <w:szCs w:val="36"/>
          <w:rtl/>
        </w:rPr>
        <w:t>0/7/2/2 المقابلة الشخصية:</w:t>
      </w:r>
    </w:p>
    <w:p w:rsidR="001C2942" w:rsidRDefault="001C2942" w:rsidP="001C2942">
      <w:pPr>
        <w:spacing w:line="228" w:lineRule="auto"/>
        <w:jc w:val="lowKashida"/>
        <w:rPr>
          <w:rFonts w:cs="Simplified Arabic"/>
          <w:sz w:val="28"/>
          <w:szCs w:val="28"/>
          <w:rtl/>
        </w:rPr>
      </w:pPr>
      <w:r>
        <w:rPr>
          <w:rFonts w:cs="Simplified Arabic" w:hint="cs"/>
          <w:sz w:val="28"/>
          <w:szCs w:val="28"/>
          <w:rtl/>
        </w:rPr>
        <w:tab/>
        <w:t>سواء كانت هذه المقابلات منضبطة أو غير منضبطة مع مديري مكتبات المراكز الثقافية أو من ينوب عنهم، وكذلك مسئولي العلاقات العامة في المكتبات، بالإضافة إلى التحدث مع المستفيدين بشكل غير رسمي مما كان له الفضل في الحصول على الكثير من المعلومات التي أفادت البحث والدراسة.</w:t>
      </w:r>
    </w:p>
    <w:p w:rsidR="001C2942" w:rsidRDefault="001C2942" w:rsidP="001C2942">
      <w:pPr>
        <w:spacing w:line="228" w:lineRule="auto"/>
        <w:jc w:val="lowKashida"/>
        <w:rPr>
          <w:rFonts w:cs="Simplified Arabic"/>
          <w:sz w:val="28"/>
          <w:szCs w:val="28"/>
          <w:rtl/>
        </w:rPr>
      </w:pPr>
    </w:p>
    <w:p w:rsidR="001C2942" w:rsidRPr="00732B5B" w:rsidRDefault="001C2942" w:rsidP="001C2942">
      <w:pPr>
        <w:spacing w:line="228" w:lineRule="auto"/>
        <w:jc w:val="lowKashida"/>
        <w:rPr>
          <w:rFonts w:cs="PT Bold Heading"/>
          <w:sz w:val="36"/>
          <w:szCs w:val="36"/>
          <w:rtl/>
        </w:rPr>
      </w:pPr>
      <w:r w:rsidRPr="00732B5B">
        <w:rPr>
          <w:rFonts w:cs="PT Bold Heading" w:hint="cs"/>
          <w:sz w:val="36"/>
          <w:szCs w:val="36"/>
          <w:rtl/>
        </w:rPr>
        <w:t>0/7/2/3 الإستبيان:</w:t>
      </w:r>
      <w:r w:rsidRPr="00327400">
        <w:rPr>
          <w:rFonts w:cs="Simplified Arabic"/>
          <w:sz w:val="28"/>
          <w:szCs w:val="28"/>
          <w:vertAlign w:val="superscript"/>
          <w:rtl/>
        </w:rPr>
        <w:footnoteReference w:customMarkFollows="1" w:id="6"/>
        <w:t>(1)</w:t>
      </w:r>
    </w:p>
    <w:p w:rsidR="001C2942" w:rsidRDefault="001C2942" w:rsidP="001C2942">
      <w:pPr>
        <w:spacing w:line="228" w:lineRule="auto"/>
        <w:jc w:val="highKashida"/>
        <w:rPr>
          <w:rFonts w:cs="Simplified Arabic"/>
          <w:sz w:val="28"/>
          <w:szCs w:val="28"/>
          <w:rtl/>
        </w:rPr>
      </w:pPr>
      <w:r>
        <w:rPr>
          <w:rFonts w:cs="Simplified Arabic" w:hint="cs"/>
          <w:sz w:val="28"/>
          <w:szCs w:val="28"/>
          <w:rtl/>
        </w:rPr>
        <w:t>هو عبارة عن مجموعة من الأسئلة التي توجه لمجتمع البحث تصاغ بطريقة فنية معينة تدور حول جوانب الظاهرة المدروسة وتساعد الإجابات الواردة عليها في أختبار وتحقيق الفروض التي وضعت سلفا</w:t>
      </w:r>
      <w:r>
        <w:rPr>
          <w:rStyle w:val="FootnoteReference"/>
          <w:rFonts w:cs="Simplified Arabic"/>
          <w:sz w:val="28"/>
          <w:szCs w:val="28"/>
          <w:rtl/>
        </w:rPr>
        <w:footnoteReference w:customMarkFollows="1" w:id="7"/>
        <w:t>(2)</w:t>
      </w:r>
      <w:r>
        <w:rPr>
          <w:rFonts w:cs="Simplified Arabic" w:hint="cs"/>
          <w:sz w:val="28"/>
          <w:szCs w:val="28"/>
          <w:rtl/>
        </w:rPr>
        <w:t>، ولقد قامت الباحثة بوضع إستبيان خاص بالمستفيدين من مكتبات المراكز الثقافية الأجنبية في جمهورية مصر العربية، وقد تم تحكيم الاستبيان بواسطة أساتذة علم المكتبات والمعلومات، وكذلك أساتذة العلاقات العامة والإعلام،</w:t>
      </w:r>
      <w:r>
        <w:rPr>
          <w:rStyle w:val="FootnoteReference"/>
          <w:rFonts w:cs="Simplified Arabic"/>
          <w:sz w:val="28"/>
          <w:szCs w:val="28"/>
          <w:rtl/>
        </w:rPr>
        <w:footnoteReference w:customMarkFollows="1" w:id="8"/>
        <w:t>(3)</w:t>
      </w:r>
      <w:r>
        <w:rPr>
          <w:rFonts w:cs="Simplified Arabic" w:hint="cs"/>
          <w:sz w:val="28"/>
          <w:szCs w:val="28"/>
          <w:rtl/>
        </w:rPr>
        <w:t xml:space="preserve"> وبناء عليه تم إجراء بعض التعديلات حيث تم حذف، إضافة، وتعديل بعض الأسئلة. </w:t>
      </w:r>
    </w:p>
    <w:p w:rsidR="001C2942" w:rsidRDefault="001C2942" w:rsidP="001C2942">
      <w:pPr>
        <w:spacing w:line="228" w:lineRule="auto"/>
        <w:jc w:val="highKashida"/>
        <w:rPr>
          <w:rFonts w:cs="Simplified Arabic"/>
          <w:sz w:val="28"/>
          <w:szCs w:val="28"/>
          <w:rtl/>
        </w:rPr>
      </w:pPr>
      <w:r>
        <w:rPr>
          <w:rFonts w:cs="Simplified Arabic" w:hint="cs"/>
          <w:sz w:val="28"/>
          <w:szCs w:val="28"/>
          <w:rtl/>
        </w:rPr>
        <w:t>ويجدر بالقول أنه قد تم الأعتماد على دراسة الماجستير الخاصة بالدكتورة جيهان محمود</w:t>
      </w:r>
      <w:r>
        <w:rPr>
          <w:rStyle w:val="FootnoteReference"/>
          <w:rFonts w:cs="Simplified Arabic"/>
          <w:sz w:val="28"/>
          <w:szCs w:val="28"/>
          <w:rtl/>
        </w:rPr>
        <w:footnoteReference w:customMarkFollows="1" w:id="9"/>
        <w:t>(4)</w:t>
      </w:r>
      <w:r>
        <w:rPr>
          <w:rFonts w:cs="Simplified Arabic" w:hint="cs"/>
          <w:sz w:val="28"/>
          <w:szCs w:val="28"/>
          <w:vertAlign w:val="superscript"/>
          <w:rtl/>
        </w:rPr>
        <w:t xml:space="preserve"> </w:t>
      </w:r>
      <w:r>
        <w:rPr>
          <w:rFonts w:cs="Simplified Arabic" w:hint="cs"/>
          <w:sz w:val="28"/>
          <w:szCs w:val="28"/>
          <w:rtl/>
        </w:rPr>
        <w:t>في وضع هذا الإستبيان بنسبة 40% من أسئلة الإستبيان الخاص بالمستفيدين في هذه الدراسة.</w:t>
      </w:r>
    </w:p>
    <w:p w:rsidR="001C2942" w:rsidRDefault="001C2942" w:rsidP="001C2942">
      <w:pPr>
        <w:spacing w:line="228" w:lineRule="auto"/>
        <w:jc w:val="highKashida"/>
        <w:rPr>
          <w:rFonts w:cs="Simplified Arabic"/>
          <w:sz w:val="28"/>
          <w:szCs w:val="28"/>
          <w:rtl/>
        </w:rPr>
      </w:pPr>
    </w:p>
    <w:p w:rsidR="001C2942" w:rsidRDefault="001C2942" w:rsidP="001C2942">
      <w:pPr>
        <w:spacing w:line="228" w:lineRule="auto"/>
        <w:jc w:val="highKashida"/>
        <w:rPr>
          <w:rFonts w:cs="Simplified Arabic"/>
          <w:sz w:val="28"/>
          <w:szCs w:val="28"/>
          <w:rtl/>
        </w:rPr>
      </w:pPr>
    </w:p>
    <w:p w:rsidR="001C2942" w:rsidRPr="00327400" w:rsidRDefault="001C2942" w:rsidP="001C2942">
      <w:pPr>
        <w:pStyle w:val="FootnoteText"/>
        <w:jc w:val="lowKashida"/>
        <w:rPr>
          <w:rFonts w:cs="Simplified Arabic"/>
          <w:sz w:val="24"/>
          <w:szCs w:val="24"/>
          <w:vertAlign w:val="superscript"/>
          <w:rtl/>
        </w:rPr>
      </w:pPr>
      <w:r w:rsidRPr="00327400">
        <w:rPr>
          <w:rFonts w:cs="PT Bold Heading" w:hint="cs"/>
          <w:sz w:val="36"/>
          <w:szCs w:val="36"/>
          <w:rtl/>
        </w:rPr>
        <w:t>0</w:t>
      </w:r>
      <w:r w:rsidRPr="00732B5B">
        <w:rPr>
          <w:rFonts w:cs="PT Bold Heading" w:hint="cs"/>
          <w:sz w:val="36"/>
          <w:szCs w:val="36"/>
          <w:rtl/>
        </w:rPr>
        <w:t>/7/2/4 قائمة المراجعة</w:t>
      </w:r>
      <w:r>
        <w:rPr>
          <w:rFonts w:cs="PT Bold Heading" w:hint="cs"/>
          <w:sz w:val="36"/>
          <w:szCs w:val="36"/>
          <w:rtl/>
        </w:rPr>
        <w:t>:</w:t>
      </w:r>
      <w:r w:rsidRPr="00327400">
        <w:rPr>
          <w:rFonts w:cs="Simplified Arabic"/>
          <w:sz w:val="28"/>
          <w:szCs w:val="28"/>
          <w:vertAlign w:val="superscript"/>
          <w:rtl/>
        </w:rPr>
        <w:t xml:space="preserve"> </w:t>
      </w:r>
      <w:r w:rsidRPr="00327400">
        <w:rPr>
          <w:rFonts w:cs="Simplified Arabic"/>
          <w:sz w:val="28"/>
          <w:szCs w:val="28"/>
          <w:vertAlign w:val="superscript"/>
          <w:rtl/>
        </w:rPr>
        <w:footnoteReference w:customMarkFollows="1" w:id="10"/>
        <w:t>(1</w:t>
      </w:r>
      <w:r w:rsidRPr="00327400">
        <w:rPr>
          <w:rFonts w:cs="Simplified Arabic" w:hint="cs"/>
          <w:sz w:val="28"/>
          <w:szCs w:val="28"/>
          <w:vertAlign w:val="superscript"/>
          <w:rtl/>
        </w:rPr>
        <w:t>)</w:t>
      </w:r>
    </w:p>
    <w:p w:rsidR="001C2942" w:rsidRDefault="001C2942" w:rsidP="001C2942">
      <w:pPr>
        <w:spacing w:line="228" w:lineRule="auto"/>
        <w:jc w:val="lowKashida"/>
        <w:rPr>
          <w:rFonts w:cs="Simplified Arabic"/>
          <w:sz w:val="28"/>
          <w:szCs w:val="28"/>
          <w:rtl/>
        </w:rPr>
      </w:pPr>
      <w:r>
        <w:rPr>
          <w:rFonts w:cs="Simplified Arabic" w:hint="cs"/>
          <w:sz w:val="28"/>
          <w:szCs w:val="28"/>
          <w:rtl/>
        </w:rPr>
        <w:tab/>
        <w:t>أستعانت الباحثة بقائمة المراجعة كأداة لجمع البيانات، وذلك لأنها سوف تفيد في الحصول على معلومات عامة عن كل مكتبة</w:t>
      </w:r>
    </w:p>
    <w:p w:rsidR="001C2942" w:rsidRDefault="001C2942" w:rsidP="001C2942">
      <w:pPr>
        <w:spacing w:line="228" w:lineRule="auto"/>
        <w:jc w:val="lowKashida"/>
        <w:rPr>
          <w:rFonts w:cs="Simplified Arabic"/>
          <w:sz w:val="28"/>
          <w:szCs w:val="28"/>
          <w:rtl/>
        </w:rPr>
      </w:pPr>
    </w:p>
    <w:p w:rsidR="001C2942" w:rsidRPr="006C437C" w:rsidRDefault="001C2942" w:rsidP="001C2942">
      <w:pPr>
        <w:spacing w:line="228" w:lineRule="auto"/>
        <w:jc w:val="lowKashida"/>
        <w:rPr>
          <w:rFonts w:cs="PT Bold Heading"/>
          <w:sz w:val="36"/>
          <w:szCs w:val="36"/>
          <w:rtl/>
        </w:rPr>
      </w:pPr>
      <w:r w:rsidRPr="006C437C">
        <w:rPr>
          <w:rFonts w:cs="PT Bold Heading" w:hint="cs"/>
          <w:sz w:val="36"/>
          <w:szCs w:val="36"/>
          <w:rtl/>
        </w:rPr>
        <w:t>0/8 مصطلح</w:t>
      </w:r>
      <w:r>
        <w:rPr>
          <w:rFonts w:cs="PT Bold Heading" w:hint="cs"/>
          <w:sz w:val="36"/>
          <w:szCs w:val="36"/>
          <w:rtl/>
        </w:rPr>
        <w:t>ــ</w:t>
      </w:r>
      <w:r w:rsidRPr="006C437C">
        <w:rPr>
          <w:rFonts w:cs="PT Bold Heading" w:hint="cs"/>
          <w:sz w:val="36"/>
          <w:szCs w:val="36"/>
          <w:rtl/>
        </w:rPr>
        <w:t>ات الدراس</w:t>
      </w:r>
      <w:r>
        <w:rPr>
          <w:rFonts w:cs="PT Bold Heading" w:hint="cs"/>
          <w:sz w:val="36"/>
          <w:szCs w:val="36"/>
          <w:rtl/>
        </w:rPr>
        <w:t>ـــ</w:t>
      </w:r>
      <w:r w:rsidRPr="006C437C">
        <w:rPr>
          <w:rFonts w:cs="PT Bold Heading" w:hint="cs"/>
          <w:sz w:val="36"/>
          <w:szCs w:val="36"/>
          <w:rtl/>
        </w:rPr>
        <w:t>ة</w:t>
      </w:r>
    </w:p>
    <w:p w:rsidR="001C2942" w:rsidRPr="00327400" w:rsidRDefault="001C2942" w:rsidP="001C2942">
      <w:pPr>
        <w:spacing w:line="228" w:lineRule="auto"/>
        <w:jc w:val="lowKashida"/>
        <w:rPr>
          <w:rFonts w:cs="PT Bold Heading"/>
          <w:sz w:val="32"/>
          <w:szCs w:val="32"/>
          <w:rtl/>
        </w:rPr>
      </w:pPr>
      <w:r>
        <w:rPr>
          <w:rFonts w:cs="PT Bold Heading" w:hint="cs"/>
          <w:sz w:val="32"/>
          <w:szCs w:val="32"/>
          <w:rtl/>
        </w:rPr>
        <w:t xml:space="preserve">      </w:t>
      </w:r>
      <w:r w:rsidRPr="00327400">
        <w:rPr>
          <w:rFonts w:cs="PT Bold Heading" w:hint="cs"/>
          <w:sz w:val="32"/>
          <w:szCs w:val="32"/>
          <w:rtl/>
        </w:rPr>
        <w:t>0/8/1 العلاق</w:t>
      </w:r>
      <w:r>
        <w:rPr>
          <w:rFonts w:cs="PT Bold Heading" w:hint="cs"/>
          <w:sz w:val="32"/>
          <w:szCs w:val="32"/>
          <w:rtl/>
        </w:rPr>
        <w:t>ـ</w:t>
      </w:r>
      <w:r w:rsidRPr="00327400">
        <w:rPr>
          <w:rFonts w:cs="PT Bold Heading" w:hint="cs"/>
          <w:sz w:val="32"/>
          <w:szCs w:val="32"/>
          <w:rtl/>
        </w:rPr>
        <w:t>ات العام</w:t>
      </w:r>
      <w:r>
        <w:rPr>
          <w:rFonts w:cs="PT Bold Heading" w:hint="cs"/>
          <w:sz w:val="32"/>
          <w:szCs w:val="32"/>
          <w:rtl/>
        </w:rPr>
        <w:t>ـ</w:t>
      </w:r>
      <w:r w:rsidRPr="00327400">
        <w:rPr>
          <w:rFonts w:cs="PT Bold Heading" w:hint="cs"/>
          <w:sz w:val="32"/>
          <w:szCs w:val="32"/>
          <w:rtl/>
        </w:rPr>
        <w:t>ة:</w:t>
      </w:r>
    </w:p>
    <w:p w:rsidR="001C2942" w:rsidRDefault="001C2942" w:rsidP="001C2942">
      <w:pPr>
        <w:spacing w:line="228" w:lineRule="auto"/>
        <w:jc w:val="mediumKashida"/>
        <w:rPr>
          <w:rFonts w:cs="Simplified Arabic"/>
          <w:sz w:val="28"/>
          <w:szCs w:val="28"/>
          <w:rtl/>
          <w:lang w:bidi="ar-EG"/>
        </w:rPr>
      </w:pPr>
      <w:r>
        <w:rPr>
          <w:rFonts w:cs="Simplified Arabic" w:hint="cs"/>
          <w:sz w:val="28"/>
          <w:szCs w:val="28"/>
          <w:rtl/>
        </w:rPr>
        <w:lastRenderedPageBreak/>
        <w:tab/>
        <w:t>هي وظيفة إدارية تساعد في تحديد أهداف المنظمة وتسهل التغيير فيها، ويقوم ممارسو العلاقات العامة بالإتصال مع الجمهور الداخل</w:t>
      </w:r>
      <w:r>
        <w:rPr>
          <w:rFonts w:cs="Simplified Arabic" w:hint="eastAsia"/>
          <w:sz w:val="28"/>
          <w:szCs w:val="28"/>
          <w:rtl/>
        </w:rPr>
        <w:t>ي</w:t>
      </w:r>
      <w:r>
        <w:rPr>
          <w:rFonts w:cs="Simplified Arabic" w:hint="cs"/>
          <w:sz w:val="28"/>
          <w:szCs w:val="28"/>
          <w:rtl/>
        </w:rPr>
        <w:t xml:space="preserve"> والخارجي الذين لهم صلة، وذلك لخلق تماسك بين أهداف المنظمة والتوقعات </w:t>
      </w:r>
      <w:r w:rsidRPr="001E3304">
        <w:rPr>
          <w:rFonts w:cs="Simplified Arabic" w:hint="cs"/>
          <w:sz w:val="28"/>
          <w:szCs w:val="28"/>
          <w:rtl/>
        </w:rPr>
        <w:t>المجتمع</w:t>
      </w:r>
      <w:r>
        <w:rPr>
          <w:rFonts w:cs="Simplified Arabic" w:hint="cs"/>
          <w:sz w:val="28"/>
          <w:szCs w:val="28"/>
          <w:rtl/>
        </w:rPr>
        <w:t>ية.</w:t>
      </w:r>
      <w:r>
        <w:rPr>
          <w:rStyle w:val="FootnoteReference"/>
          <w:rFonts w:cs="Simplified Arabic"/>
          <w:sz w:val="28"/>
          <w:szCs w:val="28"/>
          <w:rtl/>
        </w:rPr>
        <w:footnoteReference w:customMarkFollows="1" w:id="11"/>
        <w:t>(1)</w:t>
      </w:r>
    </w:p>
    <w:p w:rsidR="001C2942" w:rsidRDefault="001C2942" w:rsidP="001C2942">
      <w:pPr>
        <w:spacing w:line="228" w:lineRule="auto"/>
        <w:jc w:val="mediumKashida"/>
        <w:rPr>
          <w:rFonts w:cs="Simplified Arabic"/>
          <w:sz w:val="28"/>
          <w:szCs w:val="28"/>
          <w:rtl/>
          <w:lang w:bidi="ar-EG"/>
        </w:rPr>
      </w:pPr>
    </w:p>
    <w:p w:rsidR="001C2942" w:rsidRPr="00327400" w:rsidRDefault="001C2942" w:rsidP="001C2942">
      <w:pPr>
        <w:spacing w:line="228" w:lineRule="auto"/>
        <w:jc w:val="lowKashida"/>
        <w:rPr>
          <w:rFonts w:cs="PT Bold Heading"/>
          <w:sz w:val="32"/>
          <w:szCs w:val="32"/>
          <w:rtl/>
        </w:rPr>
      </w:pPr>
      <w:r>
        <w:rPr>
          <w:rFonts w:cs="PT Bold Heading" w:hint="cs"/>
          <w:sz w:val="32"/>
          <w:szCs w:val="32"/>
          <w:rtl/>
        </w:rPr>
        <w:t xml:space="preserve">      </w:t>
      </w:r>
      <w:r w:rsidRPr="00327400">
        <w:rPr>
          <w:rFonts w:cs="PT Bold Heading" w:hint="cs"/>
          <w:sz w:val="32"/>
          <w:szCs w:val="32"/>
          <w:rtl/>
        </w:rPr>
        <w:t>0/8/2 المراكز الثقافية الأجنبية:</w:t>
      </w:r>
    </w:p>
    <w:p w:rsidR="001C2942" w:rsidRDefault="001C2942" w:rsidP="001C2942">
      <w:pPr>
        <w:spacing w:line="228" w:lineRule="auto"/>
        <w:jc w:val="mediumKashida"/>
        <w:rPr>
          <w:rFonts w:cs="Simplified Arabic"/>
          <w:sz w:val="28"/>
          <w:szCs w:val="28"/>
          <w:rtl/>
        </w:rPr>
      </w:pPr>
      <w:r>
        <w:rPr>
          <w:rFonts w:cs="Simplified Arabic" w:hint="cs"/>
          <w:sz w:val="28"/>
          <w:szCs w:val="28"/>
          <w:rtl/>
        </w:rPr>
        <w:t xml:space="preserve">      هى عبارة عن مراكز تهدف إلى التعريف بثقافة دولة المركز وتقدمها بصورة لائقة إلى البلد المضيف لها، وذلك من خلال مصادر المعلومات الموجودة فى مكتبة المركز الثقافى أو من خلال تقديم بعض الأنشطة والأحتفالات التى تعبر عن طقوس الدولة الأجنبية وعاداتها وتقاليدها.</w:t>
      </w:r>
    </w:p>
    <w:p w:rsidR="001C2942" w:rsidRDefault="001C2942" w:rsidP="001C2942">
      <w:pPr>
        <w:spacing w:line="228" w:lineRule="auto"/>
        <w:jc w:val="mediumKashida"/>
        <w:rPr>
          <w:rFonts w:cs="Simplified Arabic"/>
          <w:sz w:val="28"/>
          <w:szCs w:val="28"/>
          <w:rtl/>
        </w:rPr>
      </w:pPr>
    </w:p>
    <w:p w:rsidR="001C2942" w:rsidRPr="00327400" w:rsidRDefault="001C2942" w:rsidP="001C2942">
      <w:pPr>
        <w:spacing w:line="228" w:lineRule="auto"/>
        <w:jc w:val="lowKashida"/>
        <w:rPr>
          <w:rFonts w:cs="PT Bold Heading"/>
          <w:sz w:val="32"/>
          <w:szCs w:val="32"/>
          <w:rtl/>
          <w:lang w:bidi="ar-EG"/>
        </w:rPr>
      </w:pPr>
      <w:r>
        <w:rPr>
          <w:rFonts w:cs="PT Bold Heading" w:hint="cs"/>
          <w:sz w:val="32"/>
          <w:szCs w:val="32"/>
          <w:rtl/>
          <w:lang w:bidi="ar-EG"/>
        </w:rPr>
        <w:t xml:space="preserve">        </w:t>
      </w:r>
      <w:r w:rsidRPr="00327400">
        <w:rPr>
          <w:rFonts w:cs="PT Bold Heading" w:hint="cs"/>
          <w:sz w:val="32"/>
          <w:szCs w:val="32"/>
          <w:rtl/>
        </w:rPr>
        <w:t>0/8/3 التسويق:</w:t>
      </w:r>
    </w:p>
    <w:p w:rsidR="001C2942" w:rsidRDefault="001C2942" w:rsidP="001C2942">
      <w:pPr>
        <w:spacing w:line="228" w:lineRule="auto"/>
        <w:jc w:val="mediumKashida"/>
        <w:rPr>
          <w:rFonts w:cs="Simplified Arabic"/>
          <w:sz w:val="28"/>
          <w:szCs w:val="28"/>
          <w:rtl/>
          <w:lang w:bidi="ar-EG"/>
        </w:rPr>
      </w:pPr>
      <w:r>
        <w:rPr>
          <w:rFonts w:cs="Simplified Arabic" w:hint="cs"/>
          <w:sz w:val="28"/>
          <w:szCs w:val="28"/>
          <w:rtl/>
        </w:rPr>
        <w:tab/>
        <w:t xml:space="preserve">هو وظيفة إدارية تشمل مجموعة من الأنشطة المتكاملة التي تسبق إنتاج السلعة أو الخدمة، والتي تبذل بعد إنتاجها، وهي علاقة تبادل تتأثر بظروف البيئة، ويهدف إلى أنتقال وتدفق السلعة أو الخدمات من مركز إنتاجها إلى المستفيدين النهائيين للوصول إلى درجة الإشباع، ولتحقيق ذلك فإن التسويق يسعى إلى تقديم المنشأة بأسلوب يعكس رغبات وحاجات السوق المستهدفة والتطوير والتقييم الدائمين للمنتج. </w:t>
      </w:r>
      <w:r>
        <w:rPr>
          <w:rStyle w:val="FootnoteReference"/>
          <w:rFonts w:cs="Simplified Arabic"/>
          <w:sz w:val="28"/>
          <w:szCs w:val="28"/>
          <w:rtl/>
        </w:rPr>
        <w:footnoteReference w:customMarkFollows="1" w:id="12"/>
        <w:t>(1)</w:t>
      </w:r>
    </w:p>
    <w:p w:rsidR="001C2942" w:rsidRDefault="001C2942" w:rsidP="001C2942">
      <w:pPr>
        <w:spacing w:line="228" w:lineRule="auto"/>
        <w:jc w:val="mediumKashida"/>
        <w:rPr>
          <w:rFonts w:cs="Simplified Arabic"/>
          <w:sz w:val="28"/>
          <w:szCs w:val="28"/>
          <w:rtl/>
          <w:lang w:bidi="ar-EG"/>
        </w:rPr>
      </w:pPr>
    </w:p>
    <w:p w:rsidR="001C2942" w:rsidRPr="00327400" w:rsidRDefault="001C2942" w:rsidP="001C2942">
      <w:pPr>
        <w:spacing w:line="228" w:lineRule="auto"/>
        <w:ind w:firstLine="720"/>
        <w:rPr>
          <w:rFonts w:cs="PT Bold Heading"/>
          <w:sz w:val="32"/>
          <w:szCs w:val="32"/>
          <w:rtl/>
        </w:rPr>
      </w:pPr>
      <w:r w:rsidRPr="00327400">
        <w:rPr>
          <w:rFonts w:cs="PT Bold Heading" w:hint="cs"/>
          <w:sz w:val="32"/>
          <w:szCs w:val="32"/>
          <w:rtl/>
        </w:rPr>
        <w:t>0/8/4 خدمات المعلومات :</w:t>
      </w:r>
    </w:p>
    <w:p w:rsidR="001C2942" w:rsidRPr="00575BCE" w:rsidRDefault="001C2942" w:rsidP="001C2942">
      <w:pPr>
        <w:spacing w:line="228" w:lineRule="auto"/>
        <w:ind w:firstLine="720"/>
        <w:jc w:val="mediumKashida"/>
        <w:rPr>
          <w:rFonts w:cs="DecoType Thuluth"/>
          <w:b/>
          <w:bCs/>
          <w:sz w:val="36"/>
          <w:szCs w:val="36"/>
          <w:rtl/>
        </w:rPr>
      </w:pPr>
      <w:r>
        <w:rPr>
          <w:rFonts w:cs="Simplified Arabic" w:hint="cs"/>
          <w:sz w:val="28"/>
          <w:szCs w:val="28"/>
          <w:rtl/>
        </w:rPr>
        <w:t xml:space="preserve">هي تلك الخدمات التي تقدم عادة في مكتبة متخصصة أو مركز للتوثيق، حيث تهدف إلى جذب الأنتباه إلى المعلومات المتوافرة لدى المكتبة أو المركز مثل: إعداد </w:t>
      </w:r>
      <w:r>
        <w:rPr>
          <w:rFonts w:cs="Simplified Arabic" w:hint="cs"/>
          <w:sz w:val="28"/>
          <w:szCs w:val="28"/>
          <w:rtl/>
        </w:rPr>
        <w:lastRenderedPageBreak/>
        <w:t>وتوزيع النشرات الإعلامية و المسوح الموضوعية والقوائم الببلوجرافية وغيرها مما يعتقد أنه سيلقى إهتمام المستفيدين.</w:t>
      </w:r>
      <w:r>
        <w:rPr>
          <w:rStyle w:val="FootnoteReference"/>
          <w:rFonts w:cs="Simplified Arabic"/>
          <w:sz w:val="28"/>
          <w:szCs w:val="28"/>
          <w:rtl/>
        </w:rPr>
        <w:footnoteReference w:customMarkFollows="1" w:id="13"/>
        <w:t>(2)</w:t>
      </w:r>
      <w:r w:rsidRPr="00E57D19">
        <w:rPr>
          <w:rStyle w:val="FootnoteReference"/>
          <w:rFonts w:cs="Simplified Arabic"/>
          <w:color w:val="FFFFFF"/>
          <w:sz w:val="28"/>
          <w:szCs w:val="28"/>
          <w:rtl/>
        </w:rPr>
        <w:t xml:space="preserve"> </w:t>
      </w:r>
      <w:r w:rsidRPr="00E57D19">
        <w:rPr>
          <w:rStyle w:val="FootnoteReference"/>
          <w:rFonts w:cs="Simplified Arabic"/>
          <w:color w:val="FFFFFF"/>
          <w:sz w:val="28"/>
          <w:szCs w:val="28"/>
          <w:rtl/>
        </w:rPr>
        <w:footnoteReference w:customMarkFollows="1" w:id="14"/>
        <w:t>2</w:t>
      </w:r>
    </w:p>
    <w:p w:rsidR="001C2942" w:rsidRDefault="001C2942" w:rsidP="001C2942">
      <w:pPr>
        <w:spacing w:line="228" w:lineRule="auto"/>
        <w:rPr>
          <w:rFonts w:cs="Simplified Arabic"/>
          <w:sz w:val="28"/>
          <w:szCs w:val="28"/>
          <w:rtl/>
        </w:rPr>
      </w:pPr>
    </w:p>
    <w:p w:rsidR="001C2942" w:rsidRDefault="001C2942" w:rsidP="001C2942">
      <w:pPr>
        <w:spacing w:line="228" w:lineRule="auto"/>
        <w:rPr>
          <w:rFonts w:cs="Simplified Arabic"/>
          <w:sz w:val="28"/>
          <w:szCs w:val="28"/>
          <w:rtl/>
        </w:rPr>
      </w:pPr>
    </w:p>
    <w:p w:rsidR="001C2942" w:rsidRPr="006C437C" w:rsidRDefault="001C2942" w:rsidP="001C2942">
      <w:pPr>
        <w:rPr>
          <w:rFonts w:cs="PT Bold Heading"/>
          <w:sz w:val="36"/>
          <w:szCs w:val="36"/>
          <w:rtl/>
        </w:rPr>
      </w:pPr>
      <w:r>
        <w:rPr>
          <w:rFonts w:cs="PT Bold Heading" w:hint="cs"/>
          <w:sz w:val="36"/>
          <w:szCs w:val="36"/>
          <w:rtl/>
        </w:rPr>
        <w:t xml:space="preserve"> </w:t>
      </w:r>
      <w:r w:rsidRPr="006C437C">
        <w:rPr>
          <w:rFonts w:cs="PT Bold Heading" w:hint="cs"/>
          <w:sz w:val="36"/>
          <w:szCs w:val="36"/>
          <w:rtl/>
        </w:rPr>
        <w:t>0/9 الدراس</w:t>
      </w:r>
      <w:r>
        <w:rPr>
          <w:rFonts w:cs="PT Bold Heading" w:hint="cs"/>
          <w:sz w:val="36"/>
          <w:szCs w:val="36"/>
          <w:rtl/>
        </w:rPr>
        <w:t>ـــ</w:t>
      </w:r>
      <w:r w:rsidRPr="006C437C">
        <w:rPr>
          <w:rFonts w:cs="PT Bold Heading" w:hint="cs"/>
          <w:sz w:val="36"/>
          <w:szCs w:val="36"/>
          <w:rtl/>
        </w:rPr>
        <w:t>ات السابقة</w:t>
      </w:r>
    </w:p>
    <w:p w:rsidR="001C2942" w:rsidRDefault="001C2942" w:rsidP="001C2942">
      <w:pPr>
        <w:jc w:val="mediumKashida"/>
        <w:rPr>
          <w:rFonts w:cs="Simplified Arabic"/>
          <w:sz w:val="28"/>
          <w:szCs w:val="28"/>
          <w:rtl/>
        </w:rPr>
      </w:pPr>
      <w:r>
        <w:rPr>
          <w:rFonts w:cs="Simplified Arabic" w:hint="cs"/>
          <w:sz w:val="28"/>
          <w:szCs w:val="28"/>
          <w:rtl/>
        </w:rPr>
        <w:tab/>
        <w:t xml:space="preserve">من خلال البحث في الإنتاج الفكري المتخصص في مجال الدراسة، تم التوصل إلى مجموعة من الدراسات السابقة التي تمس الموضوع بطريقة مباشرة أو غير مباشرة، وتم ذلك عن طريق البحث في بعض أدوات حصر الإنتاج الفكري في مجال المكتبات والمعلومات، </w:t>
      </w:r>
      <w:r w:rsidRPr="00327400">
        <w:rPr>
          <w:rFonts w:cs="PT Bold Heading"/>
          <w:sz w:val="28"/>
          <w:szCs w:val="28"/>
          <w:rtl/>
        </w:rPr>
        <w:t>والتي تمثلت في الآت</w:t>
      </w:r>
      <w:r>
        <w:rPr>
          <w:rFonts w:cs="PT Bold Heading" w:hint="cs"/>
          <w:sz w:val="28"/>
          <w:szCs w:val="28"/>
          <w:rtl/>
        </w:rPr>
        <w:t>ــــ</w:t>
      </w:r>
      <w:r w:rsidRPr="00327400">
        <w:rPr>
          <w:rFonts w:cs="PT Bold Heading"/>
          <w:sz w:val="28"/>
          <w:szCs w:val="28"/>
          <w:rtl/>
        </w:rPr>
        <w:t>ي:</w:t>
      </w:r>
    </w:p>
    <w:p w:rsidR="001C2942" w:rsidRDefault="001C2942" w:rsidP="001C2942">
      <w:pPr>
        <w:numPr>
          <w:ilvl w:val="0"/>
          <w:numId w:val="2"/>
        </w:numPr>
        <w:spacing w:after="0" w:line="240" w:lineRule="auto"/>
        <w:jc w:val="mediumKashida"/>
        <w:rPr>
          <w:rFonts w:cs="Simplified Arabic"/>
          <w:sz w:val="28"/>
          <w:szCs w:val="28"/>
        </w:rPr>
      </w:pPr>
      <w:r>
        <w:rPr>
          <w:rFonts w:cs="Simplified Arabic" w:hint="cs"/>
          <w:sz w:val="28"/>
          <w:szCs w:val="28"/>
          <w:rtl/>
        </w:rPr>
        <w:t>فهرس رسائل جامعة عين شمس بالمركزالتكنولوجى بجامع عين شمس.</w:t>
      </w:r>
    </w:p>
    <w:p w:rsidR="001C2942" w:rsidRDefault="001C2942" w:rsidP="001C2942">
      <w:pPr>
        <w:numPr>
          <w:ilvl w:val="0"/>
          <w:numId w:val="2"/>
        </w:numPr>
        <w:spacing w:after="0" w:line="240" w:lineRule="auto"/>
        <w:jc w:val="mediumKashida"/>
        <w:rPr>
          <w:rFonts w:cs="Simplified Arabic"/>
          <w:sz w:val="28"/>
          <w:szCs w:val="28"/>
        </w:rPr>
      </w:pPr>
      <w:r>
        <w:rPr>
          <w:rFonts w:cs="Simplified Arabic" w:hint="cs"/>
          <w:sz w:val="28"/>
          <w:szCs w:val="28"/>
          <w:rtl/>
        </w:rPr>
        <w:t>دليل الرسائل الجامعية التى أجازتها كلية الآداب جامعة القاهرة.</w:t>
      </w:r>
      <w:r>
        <w:rPr>
          <w:rStyle w:val="FootnoteReference"/>
          <w:rFonts w:cs="Simplified Arabic"/>
          <w:sz w:val="28"/>
          <w:szCs w:val="28"/>
          <w:rtl/>
        </w:rPr>
        <w:footnoteReference w:customMarkFollows="1" w:id="15"/>
        <w:t>(</w:t>
      </w:r>
      <w:r>
        <w:rPr>
          <w:rStyle w:val="FootnoteReference"/>
          <w:rFonts w:cs="Simplified Arabic" w:hint="cs"/>
          <w:sz w:val="28"/>
          <w:szCs w:val="28"/>
          <w:rtl/>
        </w:rPr>
        <w:t>1</w:t>
      </w:r>
      <w:r>
        <w:rPr>
          <w:rStyle w:val="FootnoteReference"/>
          <w:rFonts w:cs="Simplified Arabic"/>
          <w:sz w:val="28"/>
          <w:szCs w:val="28"/>
          <w:rtl/>
        </w:rPr>
        <w:t>)</w:t>
      </w:r>
    </w:p>
    <w:p w:rsidR="001C2942" w:rsidRDefault="001C2942" w:rsidP="001C2942">
      <w:pPr>
        <w:numPr>
          <w:ilvl w:val="0"/>
          <w:numId w:val="2"/>
        </w:numPr>
        <w:spacing w:after="0" w:line="240" w:lineRule="auto"/>
        <w:jc w:val="mediumKashida"/>
        <w:rPr>
          <w:rFonts w:cs="Simplified Arabic"/>
          <w:sz w:val="28"/>
          <w:szCs w:val="28"/>
        </w:rPr>
      </w:pPr>
      <w:r w:rsidRPr="00C93614">
        <w:rPr>
          <w:rFonts w:cs="Simplified Arabic" w:hint="cs"/>
          <w:sz w:val="28"/>
          <w:szCs w:val="28"/>
          <w:rtl/>
        </w:rPr>
        <w:t>الأطروحات المسجلة بالجامعات المصرية في مجال المكتبات ودعم المعلومات</w:t>
      </w:r>
      <w:r>
        <w:rPr>
          <w:rFonts w:cs="Simplified Arabic" w:hint="cs"/>
          <w:sz w:val="28"/>
          <w:szCs w:val="28"/>
          <w:rtl/>
        </w:rPr>
        <w:t>.</w:t>
      </w:r>
      <w:r>
        <w:rPr>
          <w:rStyle w:val="FootnoteReference"/>
          <w:rFonts w:cs="Simplified Arabic"/>
          <w:sz w:val="28"/>
          <w:szCs w:val="28"/>
          <w:rtl/>
        </w:rPr>
        <w:footnoteReference w:customMarkFollows="1" w:id="16"/>
        <w:t>(</w:t>
      </w:r>
      <w:r>
        <w:rPr>
          <w:rStyle w:val="FootnoteReference"/>
          <w:rFonts w:cs="Simplified Arabic" w:hint="cs"/>
          <w:sz w:val="28"/>
          <w:szCs w:val="28"/>
          <w:rtl/>
        </w:rPr>
        <w:t>2</w:t>
      </w:r>
      <w:r>
        <w:rPr>
          <w:rStyle w:val="FootnoteReference"/>
          <w:rFonts w:cs="Simplified Arabic"/>
          <w:sz w:val="28"/>
          <w:szCs w:val="28"/>
          <w:rtl/>
        </w:rPr>
        <w:t>)</w:t>
      </w:r>
    </w:p>
    <w:p w:rsidR="001C2942" w:rsidRDefault="001C2942" w:rsidP="001C2942">
      <w:pPr>
        <w:numPr>
          <w:ilvl w:val="0"/>
          <w:numId w:val="2"/>
        </w:numPr>
        <w:spacing w:after="0" w:line="240" w:lineRule="auto"/>
        <w:jc w:val="mediumKashida"/>
        <w:rPr>
          <w:rFonts w:cs="Simplified Arabic"/>
          <w:sz w:val="28"/>
          <w:szCs w:val="28"/>
        </w:rPr>
      </w:pPr>
      <w:r w:rsidRPr="00032A46">
        <w:rPr>
          <w:rFonts w:cs="Simplified Arabic" w:hint="cs"/>
          <w:sz w:val="28"/>
          <w:szCs w:val="28"/>
          <w:rtl/>
        </w:rPr>
        <w:t>الكشاف الزمني الخ</w:t>
      </w:r>
      <w:r>
        <w:rPr>
          <w:rFonts w:cs="Simplified Arabic" w:hint="cs"/>
          <w:sz w:val="28"/>
          <w:szCs w:val="28"/>
          <w:rtl/>
        </w:rPr>
        <w:t>ا</w:t>
      </w:r>
      <w:r w:rsidRPr="00032A46">
        <w:rPr>
          <w:rFonts w:cs="Simplified Arabic" w:hint="cs"/>
          <w:sz w:val="28"/>
          <w:szCs w:val="28"/>
          <w:rtl/>
        </w:rPr>
        <w:t>ص بالأطروحات الجامعية المسجلة في الجامعات المصرية من كليات الآداب قسم الوثائق والمكت</w:t>
      </w:r>
      <w:r>
        <w:rPr>
          <w:rFonts w:cs="Simplified Arabic" w:hint="cs"/>
          <w:sz w:val="28"/>
          <w:szCs w:val="28"/>
          <w:rtl/>
        </w:rPr>
        <w:t>بات في الفترة من 1998 حتى 2006</w:t>
      </w:r>
      <w:r>
        <w:rPr>
          <w:rStyle w:val="FootnoteReference"/>
          <w:rFonts w:cs="Simplified Arabic"/>
          <w:sz w:val="28"/>
          <w:szCs w:val="28"/>
          <w:rtl/>
        </w:rPr>
        <w:footnoteReference w:customMarkFollows="1" w:id="17"/>
        <w:t>(</w:t>
      </w:r>
      <w:r>
        <w:rPr>
          <w:rStyle w:val="FootnoteReference"/>
          <w:rFonts w:cs="Simplified Arabic" w:hint="cs"/>
          <w:sz w:val="28"/>
          <w:szCs w:val="28"/>
          <w:rtl/>
        </w:rPr>
        <w:t>3</w:t>
      </w:r>
      <w:r>
        <w:rPr>
          <w:rStyle w:val="FootnoteReference"/>
          <w:rFonts w:cs="Simplified Arabic"/>
          <w:sz w:val="28"/>
          <w:szCs w:val="28"/>
          <w:rtl/>
        </w:rPr>
        <w:t>)</w:t>
      </w:r>
    </w:p>
    <w:p w:rsidR="001C2942" w:rsidRDefault="001C2942" w:rsidP="001C2942">
      <w:pPr>
        <w:numPr>
          <w:ilvl w:val="0"/>
          <w:numId w:val="2"/>
        </w:numPr>
        <w:spacing w:after="0" w:line="240" w:lineRule="auto"/>
        <w:jc w:val="mediumKashida"/>
        <w:rPr>
          <w:rFonts w:cs="Simplified Arabic"/>
          <w:sz w:val="28"/>
          <w:szCs w:val="28"/>
        </w:rPr>
      </w:pPr>
      <w:r>
        <w:rPr>
          <w:rFonts w:cs="Simplified Arabic" w:hint="cs"/>
          <w:sz w:val="28"/>
          <w:szCs w:val="28"/>
          <w:rtl/>
        </w:rPr>
        <w:t>الدليل الببليوجرافى للإنتاج الفكرى العربى فى مجال المكتبات والمعلومات.</w:t>
      </w:r>
      <w:r>
        <w:rPr>
          <w:rStyle w:val="FootnoteReference"/>
          <w:rFonts w:cs="Simplified Arabic"/>
          <w:sz w:val="28"/>
          <w:szCs w:val="28"/>
          <w:rtl/>
        </w:rPr>
        <w:footnoteReference w:customMarkFollows="1" w:id="18"/>
        <w:t>(</w:t>
      </w:r>
      <w:r>
        <w:rPr>
          <w:rStyle w:val="FootnoteReference"/>
          <w:rFonts w:cs="Simplified Arabic" w:hint="cs"/>
          <w:sz w:val="28"/>
          <w:szCs w:val="28"/>
          <w:rtl/>
        </w:rPr>
        <w:t>4</w:t>
      </w:r>
      <w:r>
        <w:rPr>
          <w:rStyle w:val="FootnoteReference"/>
          <w:rFonts w:cs="Simplified Arabic"/>
          <w:sz w:val="28"/>
          <w:szCs w:val="28"/>
          <w:rtl/>
        </w:rPr>
        <w:t>)</w:t>
      </w:r>
    </w:p>
    <w:p w:rsidR="001C2942" w:rsidRDefault="001C2942" w:rsidP="001C2942">
      <w:pPr>
        <w:numPr>
          <w:ilvl w:val="0"/>
          <w:numId w:val="2"/>
        </w:numPr>
        <w:spacing w:after="0" w:line="240" w:lineRule="auto"/>
        <w:jc w:val="mediumKashida"/>
        <w:rPr>
          <w:rFonts w:cs="Simplified Arabic"/>
          <w:sz w:val="28"/>
          <w:szCs w:val="28"/>
        </w:rPr>
      </w:pPr>
      <w:r>
        <w:rPr>
          <w:rFonts w:cs="Simplified Arabic" w:hint="cs"/>
          <w:sz w:val="28"/>
          <w:szCs w:val="28"/>
          <w:rtl/>
        </w:rPr>
        <w:lastRenderedPageBreak/>
        <w:t>كشاف دراسات عربية فى المكتبات وعلم المعلومات فى السنوات العشر الأولى</w:t>
      </w:r>
      <w:r>
        <w:rPr>
          <w:rFonts w:cs="Simplified Arabic" w:hint="cs"/>
          <w:sz w:val="28"/>
          <w:szCs w:val="28"/>
          <w:rtl/>
          <w:lang w:bidi="ar-EG"/>
        </w:rPr>
        <w:t xml:space="preserve"> </w:t>
      </w:r>
      <w:r w:rsidRPr="00CA6C04">
        <w:rPr>
          <w:rFonts w:cs="Simplified Arabic" w:hint="cs"/>
          <w:sz w:val="28"/>
          <w:szCs w:val="28"/>
          <w:rtl/>
        </w:rPr>
        <w:t>(1996-2005)</w:t>
      </w:r>
      <w:r>
        <w:rPr>
          <w:rFonts w:cs="Simplified Arabic" w:hint="cs"/>
          <w:sz w:val="28"/>
          <w:szCs w:val="28"/>
          <w:rtl/>
        </w:rPr>
        <w:t>.</w:t>
      </w:r>
      <w:r w:rsidRPr="00CA6C04">
        <w:rPr>
          <w:rFonts w:cs="Simplified Arabic" w:hint="cs"/>
          <w:sz w:val="28"/>
          <w:szCs w:val="28"/>
          <w:rtl/>
        </w:rPr>
        <w:t xml:space="preserve"> </w:t>
      </w:r>
      <w:r w:rsidRPr="00CA6C04">
        <w:rPr>
          <w:rStyle w:val="FootnoteReference"/>
          <w:rFonts w:cs="Simplified Arabic"/>
          <w:sz w:val="28"/>
          <w:szCs w:val="28"/>
          <w:rtl/>
        </w:rPr>
        <w:footnoteReference w:customMarkFollows="1" w:id="19"/>
        <w:t>(</w:t>
      </w:r>
      <w:r>
        <w:rPr>
          <w:rStyle w:val="FootnoteReference"/>
          <w:rFonts w:cs="Simplified Arabic" w:hint="cs"/>
          <w:sz w:val="28"/>
          <w:szCs w:val="28"/>
          <w:rtl/>
        </w:rPr>
        <w:t>5</w:t>
      </w:r>
      <w:r w:rsidRPr="00CA6C04">
        <w:rPr>
          <w:rStyle w:val="FootnoteReference"/>
          <w:rFonts w:cs="Simplified Arabic"/>
          <w:sz w:val="28"/>
          <w:szCs w:val="28"/>
          <w:rtl/>
        </w:rPr>
        <w:t>)</w:t>
      </w:r>
    </w:p>
    <w:p w:rsidR="001C2942" w:rsidRDefault="001C2942" w:rsidP="001C2942">
      <w:pPr>
        <w:numPr>
          <w:ilvl w:val="0"/>
          <w:numId w:val="2"/>
        </w:numPr>
        <w:spacing w:after="0" w:line="240" w:lineRule="auto"/>
        <w:jc w:val="mediumKashida"/>
        <w:rPr>
          <w:rFonts w:cs="Simplified Arabic"/>
          <w:sz w:val="28"/>
          <w:szCs w:val="28"/>
        </w:rPr>
      </w:pPr>
      <w:r>
        <w:rPr>
          <w:rFonts w:cs="Simplified Arabic"/>
          <w:sz w:val="28"/>
          <w:szCs w:val="28"/>
        </w:rPr>
        <w:t>ERIC: Education Resources Information Center</w:t>
      </w:r>
    </w:p>
    <w:p w:rsidR="001C2942" w:rsidRPr="002F0321" w:rsidRDefault="001C2942" w:rsidP="001C2942">
      <w:pPr>
        <w:numPr>
          <w:ilvl w:val="0"/>
          <w:numId w:val="2"/>
        </w:numPr>
        <w:spacing w:after="0" w:line="240" w:lineRule="auto"/>
        <w:jc w:val="mediumKashida"/>
        <w:rPr>
          <w:rFonts w:cs="Simplified Arabic"/>
          <w:sz w:val="28"/>
          <w:szCs w:val="28"/>
          <w:rtl/>
        </w:rPr>
      </w:pPr>
      <w:r>
        <w:rPr>
          <w:rFonts w:cs="Simplified Arabic"/>
          <w:sz w:val="28"/>
          <w:szCs w:val="28"/>
        </w:rPr>
        <w:t>LISA: Library and Information Science Abstracts</w:t>
      </w:r>
    </w:p>
    <w:p w:rsidR="001C2942" w:rsidRPr="006C437C" w:rsidRDefault="001C2942" w:rsidP="001C2942">
      <w:pPr>
        <w:rPr>
          <w:rFonts w:cs="PT Bold Heading"/>
          <w:sz w:val="36"/>
          <w:szCs w:val="36"/>
          <w:rtl/>
        </w:rPr>
      </w:pPr>
      <w:r w:rsidRPr="006C437C">
        <w:rPr>
          <w:rFonts w:cs="PT Bold Heading" w:hint="cs"/>
          <w:sz w:val="36"/>
          <w:szCs w:val="36"/>
          <w:rtl/>
        </w:rPr>
        <w:t>0/</w:t>
      </w:r>
      <w:r>
        <w:rPr>
          <w:rFonts w:cs="PT Bold Heading" w:hint="cs"/>
          <w:sz w:val="36"/>
          <w:szCs w:val="36"/>
          <w:rtl/>
        </w:rPr>
        <w:t>9</w:t>
      </w:r>
      <w:r w:rsidRPr="006C437C">
        <w:rPr>
          <w:rFonts w:cs="PT Bold Heading" w:hint="cs"/>
          <w:sz w:val="36"/>
          <w:szCs w:val="36"/>
          <w:rtl/>
        </w:rPr>
        <w:t>/1 الدراسات العربية:</w:t>
      </w:r>
    </w:p>
    <w:p w:rsidR="001C2942" w:rsidRPr="00DE16DD" w:rsidRDefault="001C2942" w:rsidP="001C2942">
      <w:pPr>
        <w:rPr>
          <w:rFonts w:cs="Simplified Arabic"/>
          <w:b/>
          <w:bCs/>
          <w:sz w:val="10"/>
          <w:szCs w:val="10"/>
          <w:rtl/>
        </w:rPr>
      </w:pPr>
    </w:p>
    <w:p w:rsidR="001C2942" w:rsidRPr="00231813" w:rsidRDefault="001C2942" w:rsidP="001C2942">
      <w:pPr>
        <w:ind w:firstLine="360"/>
        <w:jc w:val="center"/>
        <w:rPr>
          <w:rFonts w:cs="PT Bold Heading"/>
          <w:sz w:val="32"/>
          <w:szCs w:val="32"/>
          <w:rtl/>
        </w:rPr>
      </w:pPr>
      <w:r w:rsidRPr="00231813">
        <w:rPr>
          <w:rFonts w:cs="PT Bold Heading"/>
          <w:sz w:val="32"/>
          <w:szCs w:val="32"/>
          <w:rtl/>
        </w:rPr>
        <w:t>أولا</w:t>
      </w:r>
      <w:r w:rsidRPr="00231813">
        <w:rPr>
          <w:rFonts w:cs="PT Bold Heading" w:hint="cs"/>
          <w:sz w:val="32"/>
          <w:szCs w:val="32"/>
          <w:rtl/>
        </w:rPr>
        <w:t>ً</w:t>
      </w:r>
      <w:r w:rsidRPr="00231813">
        <w:rPr>
          <w:rFonts w:cs="PT Bold Heading"/>
          <w:sz w:val="32"/>
          <w:szCs w:val="32"/>
          <w:rtl/>
        </w:rPr>
        <w:t xml:space="preserve"> : دراسات تتناول العلاقات العامة في المكتبات:</w:t>
      </w:r>
    </w:p>
    <w:p w:rsidR="001C2942" w:rsidRPr="00DE16DD" w:rsidRDefault="001C2942" w:rsidP="001C2942">
      <w:pPr>
        <w:rPr>
          <w:rFonts w:cs="Simplified Arabic"/>
          <w:b/>
          <w:bCs/>
          <w:sz w:val="2"/>
          <w:szCs w:val="2"/>
          <w:rtl/>
        </w:rPr>
      </w:pPr>
    </w:p>
    <w:p w:rsidR="001C2942" w:rsidRPr="0051638C" w:rsidRDefault="001C2942" w:rsidP="001C2942">
      <w:pPr>
        <w:numPr>
          <w:ilvl w:val="0"/>
          <w:numId w:val="6"/>
        </w:numPr>
        <w:spacing w:after="0" w:line="240" w:lineRule="auto"/>
        <w:jc w:val="lowKashida"/>
        <w:rPr>
          <w:rFonts w:cs="PT Bold Heading"/>
          <w:b/>
          <w:bCs/>
          <w:sz w:val="32"/>
          <w:szCs w:val="32"/>
          <w:rtl/>
        </w:rPr>
      </w:pPr>
      <w:r w:rsidRPr="00CF671F">
        <w:rPr>
          <w:rFonts w:cs="PT Bold Heading" w:hint="cs"/>
          <w:sz w:val="28"/>
          <w:szCs w:val="28"/>
          <w:rtl/>
        </w:rPr>
        <w:t xml:space="preserve"> أحمد أنور عمر. الخدمة المكتبية العامة في الإقليم المصري</w:t>
      </w:r>
      <w:r w:rsidRPr="00CF671F">
        <w:rPr>
          <w:rFonts w:cs="PT Bold Heading" w:hint="cs"/>
          <w:sz w:val="28"/>
          <w:szCs w:val="28"/>
          <w:vertAlign w:val="superscript"/>
          <w:rtl/>
        </w:rPr>
        <w:t>.</w:t>
      </w:r>
      <w:r w:rsidRPr="00CF671F">
        <w:rPr>
          <w:rFonts w:cs="PT Bold Heading"/>
          <w:sz w:val="20"/>
          <w:szCs w:val="20"/>
          <w:vertAlign w:val="superscript"/>
          <w:rtl/>
        </w:rPr>
        <w:footnoteReference w:customMarkFollows="1" w:id="20"/>
        <w:t>(</w:t>
      </w:r>
      <w:r>
        <w:rPr>
          <w:rFonts w:cs="PT Bold Heading" w:hint="cs"/>
          <w:b/>
          <w:bCs/>
          <w:vertAlign w:val="superscript"/>
          <w:rtl/>
        </w:rPr>
        <w:t>1</w:t>
      </w:r>
      <w:r w:rsidRPr="0051638C">
        <w:rPr>
          <w:rFonts w:cs="PT Bold Heading"/>
          <w:b/>
          <w:bCs/>
          <w:vertAlign w:val="superscript"/>
          <w:rtl/>
        </w:rPr>
        <w:t>)</w:t>
      </w:r>
    </w:p>
    <w:p w:rsidR="001C2942" w:rsidRDefault="001C2942" w:rsidP="001C2942">
      <w:pPr>
        <w:jc w:val="lowKashida"/>
        <w:rPr>
          <w:rFonts w:cs="Simplified Arabic"/>
          <w:sz w:val="28"/>
          <w:szCs w:val="28"/>
          <w:rtl/>
        </w:rPr>
      </w:pPr>
      <w:r>
        <w:rPr>
          <w:rFonts w:cs="Simplified Arabic" w:hint="cs"/>
          <w:sz w:val="28"/>
          <w:szCs w:val="28"/>
          <w:rtl/>
        </w:rPr>
        <w:tab/>
        <w:t xml:space="preserve">تناول الفصل الرابع في القسم الثالث منها العلاقات العامة والدعوة المكتبية في المكتبات العامة بعواصم الأقاليم، ولقد شملت هذه الدراسة الدعوة المكتبية في دار الكتب القومية وفروعها. </w:t>
      </w:r>
    </w:p>
    <w:p w:rsidR="001C2942" w:rsidRDefault="001C2942" w:rsidP="001C2942">
      <w:pPr>
        <w:jc w:val="lowKashida"/>
        <w:rPr>
          <w:rFonts w:cs="Simplified Arabic"/>
          <w:sz w:val="28"/>
          <w:szCs w:val="28"/>
          <w:rtl/>
        </w:rPr>
      </w:pPr>
      <w:r>
        <w:rPr>
          <w:rFonts w:cs="Simplified Arabic" w:hint="cs"/>
          <w:sz w:val="28"/>
          <w:szCs w:val="28"/>
          <w:rtl/>
        </w:rPr>
        <w:t>وتوصلت هذه الدراسة إلى أن مكتباتنا العامة في اشد الحاجة إلى أصدقاء في كل طبقة ومن كل حرفة ومهنة، وذلك لاستغلال كل إمكانيات التجديد والابتكار عند جميع الموهوبين من بين رواد المكتبة، بالإضافة إلى الإشارة بضرورة الإعداد المنهجي المنظم لبرنامج دعوة مكتبية يحفظ للمكتبة نشاطها متكافئاً طوال العام.</w:t>
      </w:r>
    </w:p>
    <w:p w:rsidR="001C2942" w:rsidRDefault="001C2942" w:rsidP="001C2942">
      <w:pPr>
        <w:jc w:val="lowKashida"/>
        <w:rPr>
          <w:rFonts w:cs="Simplified Arabic"/>
          <w:sz w:val="28"/>
          <w:szCs w:val="28"/>
          <w:rtl/>
        </w:rPr>
      </w:pPr>
    </w:p>
    <w:p w:rsidR="001C2942" w:rsidRPr="00DE16DD" w:rsidRDefault="001C2942" w:rsidP="001C2942">
      <w:pPr>
        <w:jc w:val="lowKashida"/>
        <w:rPr>
          <w:rFonts w:cs="Simplified Arabic"/>
          <w:sz w:val="2"/>
          <w:szCs w:val="2"/>
          <w:rtl/>
        </w:rPr>
      </w:pPr>
    </w:p>
    <w:p w:rsidR="001C2942" w:rsidRPr="00CF671F" w:rsidRDefault="001C2942" w:rsidP="001C2942">
      <w:pPr>
        <w:numPr>
          <w:ilvl w:val="0"/>
          <w:numId w:val="6"/>
        </w:numPr>
        <w:spacing w:after="0" w:line="240" w:lineRule="auto"/>
        <w:jc w:val="lowKashida"/>
        <w:rPr>
          <w:rFonts w:cs="PT Bold Heading"/>
          <w:sz w:val="28"/>
          <w:szCs w:val="28"/>
          <w:rtl/>
        </w:rPr>
      </w:pPr>
      <w:r w:rsidRPr="00D00E01">
        <w:rPr>
          <w:rFonts w:cs="DecoType Thuluth" w:hint="cs"/>
          <w:b/>
          <w:bCs/>
          <w:sz w:val="32"/>
          <w:szCs w:val="32"/>
          <w:rtl/>
        </w:rPr>
        <w:t xml:space="preserve"> </w:t>
      </w:r>
      <w:r w:rsidRPr="00CF671F">
        <w:rPr>
          <w:rFonts w:cs="PT Bold Heading" w:hint="cs"/>
          <w:sz w:val="28"/>
          <w:szCs w:val="28"/>
          <w:rtl/>
        </w:rPr>
        <w:t>كريمان محمد فريد صادق. العلاقات العامة مع الجمهور الداخلي: دراسة وصفية تقويمية على عينة من المنشآت في قطاعي الصناعة والتأمين</w:t>
      </w:r>
      <w:r w:rsidRPr="00CF671F">
        <w:rPr>
          <w:rFonts w:cs="PT Bold Heading" w:hint="cs"/>
          <w:sz w:val="28"/>
          <w:szCs w:val="28"/>
          <w:vertAlign w:val="superscript"/>
          <w:rtl/>
        </w:rPr>
        <w:t>.</w:t>
      </w:r>
      <w:r w:rsidRPr="00CF671F">
        <w:rPr>
          <w:rFonts w:cs="PT Bold Heading"/>
          <w:sz w:val="28"/>
          <w:szCs w:val="28"/>
          <w:vertAlign w:val="superscript"/>
          <w:rtl/>
        </w:rPr>
        <w:footnoteReference w:customMarkFollows="1" w:id="21"/>
        <w:t>(</w:t>
      </w:r>
      <w:r>
        <w:rPr>
          <w:rFonts w:cs="PT Bold Heading" w:hint="cs"/>
          <w:sz w:val="28"/>
          <w:szCs w:val="28"/>
          <w:vertAlign w:val="superscript"/>
          <w:rtl/>
        </w:rPr>
        <w:t>2</w:t>
      </w:r>
      <w:r w:rsidRPr="00CF671F">
        <w:rPr>
          <w:rFonts w:cs="PT Bold Heading"/>
          <w:sz w:val="28"/>
          <w:szCs w:val="28"/>
          <w:vertAlign w:val="superscript"/>
          <w:rtl/>
        </w:rPr>
        <w:t>)</w:t>
      </w:r>
    </w:p>
    <w:p w:rsidR="001C2942" w:rsidRDefault="001C2942" w:rsidP="001C2942">
      <w:pPr>
        <w:jc w:val="lowKashida"/>
        <w:rPr>
          <w:rFonts w:cs="Simplified Arabic"/>
          <w:sz w:val="28"/>
          <w:szCs w:val="28"/>
          <w:rtl/>
        </w:rPr>
      </w:pPr>
      <w:r>
        <w:rPr>
          <w:rFonts w:cs="Simplified Arabic" w:hint="cs"/>
          <w:sz w:val="28"/>
          <w:szCs w:val="28"/>
          <w:rtl/>
        </w:rPr>
        <w:lastRenderedPageBreak/>
        <w:tab/>
        <w:t>ركزت هذه الدراسة على أهمية العلاقات العامة مع الجمهور الداخلي، وأهداف العلاقات العامة الداخلية، وأهم المشاكل التي تواجه العلاقات العامة مع الجمهور الداخلي، وكذلك أوضحت هذه الدراسة مدى وجود تداخل بين العلاقات العامة والأجهزة الأخرى.</w:t>
      </w:r>
    </w:p>
    <w:p w:rsidR="001C2942" w:rsidRDefault="001C2942" w:rsidP="001C2942">
      <w:pPr>
        <w:jc w:val="lowKashida"/>
        <w:rPr>
          <w:rFonts w:cs="Simplified Arabic"/>
          <w:sz w:val="28"/>
          <w:szCs w:val="28"/>
          <w:rtl/>
        </w:rPr>
      </w:pPr>
    </w:p>
    <w:p w:rsidR="001C2942" w:rsidRPr="006B2252" w:rsidRDefault="001C2942" w:rsidP="001C2942">
      <w:pPr>
        <w:numPr>
          <w:ilvl w:val="0"/>
          <w:numId w:val="6"/>
        </w:numPr>
        <w:spacing w:after="0" w:line="240" w:lineRule="auto"/>
        <w:jc w:val="lowKashida"/>
        <w:rPr>
          <w:rFonts w:cs="PT Bold Heading"/>
          <w:sz w:val="28"/>
          <w:szCs w:val="28"/>
          <w:rtl/>
        </w:rPr>
      </w:pPr>
      <w:r w:rsidRPr="006B2252">
        <w:rPr>
          <w:rFonts w:cs="PT Bold Heading" w:hint="cs"/>
          <w:sz w:val="28"/>
          <w:szCs w:val="28"/>
          <w:rtl/>
        </w:rPr>
        <w:t>مها محمود محمد ناجي. العلاقات العامة والدعوة المكتبية في بعض مكتبات القاهرة الكبرى: دراسة ميدانية</w:t>
      </w:r>
      <w:r w:rsidRPr="006B2252">
        <w:rPr>
          <w:rFonts w:cs="PT Bold Heading" w:hint="cs"/>
          <w:sz w:val="28"/>
          <w:szCs w:val="28"/>
          <w:vertAlign w:val="superscript"/>
          <w:rtl/>
        </w:rPr>
        <w:t>.</w:t>
      </w:r>
      <w:r w:rsidRPr="006B2252">
        <w:rPr>
          <w:rFonts w:cs="PT Bold Heading"/>
          <w:sz w:val="28"/>
          <w:szCs w:val="28"/>
          <w:vertAlign w:val="superscript"/>
          <w:rtl/>
        </w:rPr>
        <w:footnoteReference w:customMarkFollows="1" w:id="22"/>
        <w:t>(</w:t>
      </w:r>
      <w:r>
        <w:rPr>
          <w:rFonts w:cs="PT Bold Heading" w:hint="cs"/>
          <w:sz w:val="28"/>
          <w:szCs w:val="28"/>
          <w:vertAlign w:val="superscript"/>
          <w:rtl/>
        </w:rPr>
        <w:t>1</w:t>
      </w:r>
      <w:r w:rsidRPr="006B2252">
        <w:rPr>
          <w:rFonts w:cs="PT Bold Heading"/>
          <w:sz w:val="28"/>
          <w:szCs w:val="28"/>
          <w:vertAlign w:val="superscript"/>
          <w:rtl/>
        </w:rPr>
        <w:t>)</w:t>
      </w:r>
    </w:p>
    <w:p w:rsidR="001C2942" w:rsidRDefault="001C2942" w:rsidP="001C2942">
      <w:pPr>
        <w:jc w:val="lowKashida"/>
        <w:rPr>
          <w:rFonts w:cs="Simplified Arabic"/>
          <w:sz w:val="28"/>
          <w:szCs w:val="28"/>
          <w:rtl/>
        </w:rPr>
      </w:pPr>
      <w:r>
        <w:rPr>
          <w:rFonts w:cs="Simplified Arabic" w:hint="cs"/>
          <w:sz w:val="28"/>
          <w:szCs w:val="28"/>
          <w:rtl/>
        </w:rPr>
        <w:tab/>
        <w:t>تتناول هذه الدراسة العلاقات العامة والدعوة المكتبية في بعض المكتبات المدرسية الثانوية الحكومية، وكذلك المكتبات المتخصصة والأكاديمية العامة، وتعتبر هذه الدراسة هي الوحيدة التي تناولت في موضوعها الأصلي العلاقات العامة والدعوة المكتبية في المكتبات بشكل كبير، ولم تفرد لها جزء متفرع في إطار الموضوع العام ولقد توصلت هذه الدراسة إلى افتقار بعض المكتبات لكثير من التجهيزات المادية اللازمة لتسويق خدمات تلك المكتبات مما أدى إلى تقلص الكثير من الأنشطة، بالإضافة إلى سوء توزيع القوى العاملة، وقد أوصت هذه الدراسة إلى ضرورة تدريس مادة العلاقات العامة للطلاب في أقسام المكتبات والمعلومات.</w:t>
      </w:r>
    </w:p>
    <w:p w:rsidR="001C2942" w:rsidRDefault="001C2942" w:rsidP="001C2942">
      <w:pPr>
        <w:jc w:val="lowKashida"/>
        <w:rPr>
          <w:rFonts w:cs="Simplified Arabic"/>
          <w:sz w:val="28"/>
          <w:szCs w:val="28"/>
          <w:rtl/>
        </w:rPr>
      </w:pPr>
    </w:p>
    <w:p w:rsidR="001C2942" w:rsidRPr="006B2252" w:rsidRDefault="001C2942" w:rsidP="001C2942">
      <w:pPr>
        <w:numPr>
          <w:ilvl w:val="0"/>
          <w:numId w:val="6"/>
        </w:numPr>
        <w:spacing w:after="0" w:line="240" w:lineRule="auto"/>
        <w:jc w:val="lowKashida"/>
        <w:rPr>
          <w:rFonts w:cs="PT Bold Heading"/>
          <w:sz w:val="28"/>
          <w:szCs w:val="28"/>
          <w:rtl/>
        </w:rPr>
      </w:pPr>
      <w:r w:rsidRPr="00CF671F">
        <w:rPr>
          <w:rFonts w:cs="PT Bold Heading" w:hint="cs"/>
          <w:sz w:val="28"/>
          <w:szCs w:val="28"/>
          <w:rtl/>
        </w:rPr>
        <w:t>رشا أحمد محمود رشدان. العلاقات العامة والدعوة المكتبية في المكتبات المدرسية: دراسة تجريبية على عينة من المدارس بمدينة بني مزار- محافظة المنيا</w:t>
      </w:r>
      <w:r w:rsidRPr="00CF671F">
        <w:rPr>
          <w:rFonts w:cs="PT Bold Heading" w:hint="cs"/>
          <w:sz w:val="28"/>
          <w:szCs w:val="28"/>
          <w:vertAlign w:val="superscript"/>
          <w:rtl/>
        </w:rPr>
        <w:t>.(</w:t>
      </w:r>
      <w:r w:rsidRPr="00CF671F">
        <w:rPr>
          <w:rFonts w:cs="PT Bold Heading"/>
          <w:sz w:val="28"/>
          <w:szCs w:val="28"/>
          <w:vertAlign w:val="superscript"/>
          <w:rtl/>
        </w:rPr>
        <w:footnoteReference w:customMarkFollows="1" w:id="23"/>
        <w:t>1</w:t>
      </w:r>
      <w:r w:rsidRPr="00CF671F">
        <w:rPr>
          <w:rFonts w:cs="PT Bold Heading" w:hint="cs"/>
          <w:sz w:val="28"/>
          <w:szCs w:val="28"/>
          <w:vertAlign w:val="superscript"/>
          <w:rtl/>
        </w:rPr>
        <w:t>)</w:t>
      </w:r>
    </w:p>
    <w:p w:rsidR="001C2942" w:rsidRDefault="001C2942" w:rsidP="001C2942">
      <w:pPr>
        <w:jc w:val="lowKashida"/>
        <w:rPr>
          <w:rFonts w:cs="Simplified Arabic"/>
          <w:sz w:val="28"/>
          <w:szCs w:val="28"/>
          <w:rtl/>
        </w:rPr>
      </w:pPr>
      <w:r>
        <w:rPr>
          <w:rFonts w:cs="Simplified Arabic" w:hint="cs"/>
          <w:sz w:val="28"/>
          <w:szCs w:val="28"/>
          <w:rtl/>
        </w:rPr>
        <w:tab/>
        <w:t xml:space="preserve">تأتي هذه الدراسة لتدعم تطبيق برنامج العلاقات العامة والدعوة المكتبية في المكتبات المدرسية بما يسهم في التعريف بالمكتبة وأنشطتها وتلبية رغبات وميول روادها وتقديم خدمات متطورة تنشط إستخدامها بما يتناسب مع سمات هذا العصر وبما يتفق مع ظروف هذه المكتبات </w:t>
      </w:r>
      <w:r>
        <w:rPr>
          <w:rFonts w:cs="Simplified Arabic" w:hint="cs"/>
          <w:sz w:val="28"/>
          <w:szCs w:val="28"/>
          <w:rtl/>
        </w:rPr>
        <w:lastRenderedPageBreak/>
        <w:t>وإمكانياتها، ولقد أفادت الدراسة بعدم وجود فروق دالة إحصائياً بين المجموعة الضابطة والتجريبية قبل تطبيق برنامج العلاقات العامة لصالح البرنامج التجريبي الذي حقق زيادة في درجة إستخدام المكتبة وتحسن في مستوى الأداء بها وتحسين صورتها تجاه الجمهور، وتحسن في تطبيق مهارات العلاقات العامة في المكتبات.</w:t>
      </w:r>
    </w:p>
    <w:p w:rsidR="001C2942" w:rsidRDefault="001C2942" w:rsidP="001C2942">
      <w:pPr>
        <w:jc w:val="lowKashida"/>
        <w:rPr>
          <w:rFonts w:cs="Simplified Arabic"/>
          <w:sz w:val="28"/>
          <w:szCs w:val="28"/>
          <w:rtl/>
        </w:rPr>
      </w:pPr>
      <w:r>
        <w:rPr>
          <w:rFonts w:cs="Simplified Arabic" w:hint="cs"/>
          <w:sz w:val="28"/>
          <w:szCs w:val="28"/>
          <w:rtl/>
        </w:rPr>
        <w:t xml:space="preserve">     وتوصلت الدراسة إلى إمكانية الأستفادة من البرنامج المقترح في إعداد برنامج سنوى للعلاقات العامة والدعوة المكتبية من خلال إتباع خطة موحدة عن طريق إنشاء وحدة للعلاقات العامة والدعوة المكتبية على مستوى الإدارة العامة للمكتبات من شأنها تدريب الموجهين وتأهيلهم، وعمل مسابقة تسهم في رفع أداء أخصائي المكتبات وتحفيزهم على الإبداع والابتكار في تنفيذ بنود خطة العلاقات العامة وجذب المستفيدين، ولابد من تفعيل المزيج الترويجي حيث أن النجاح في عملية الإتصال يؤدي إلى نجاح عملية الترويج والنظر في إنشاء مجلس أعلى للمكتبات يهتم برسم إستراتيجيات لتطوير ذلك المرفق الحيوي.</w:t>
      </w:r>
    </w:p>
    <w:p w:rsidR="001C2942" w:rsidRPr="00927842" w:rsidRDefault="001C2942" w:rsidP="001C2942">
      <w:pPr>
        <w:jc w:val="lowKashida"/>
        <w:rPr>
          <w:rFonts w:cs="Simplified Arabic"/>
          <w:sz w:val="28"/>
          <w:szCs w:val="28"/>
          <w:rtl/>
        </w:rPr>
      </w:pPr>
    </w:p>
    <w:p w:rsidR="001C2942" w:rsidRPr="00231813" w:rsidRDefault="001C2942" w:rsidP="001C2942">
      <w:pPr>
        <w:ind w:firstLine="360"/>
        <w:jc w:val="center"/>
        <w:rPr>
          <w:rFonts w:ascii="Andalus" w:hAnsi="Andalus" w:cs="Andalus"/>
          <w:b/>
          <w:bCs/>
          <w:sz w:val="36"/>
          <w:szCs w:val="36"/>
          <w:rtl/>
        </w:rPr>
      </w:pPr>
      <w:r w:rsidRPr="00231813">
        <w:rPr>
          <w:rFonts w:cs="PT Bold Heading"/>
          <w:sz w:val="32"/>
          <w:szCs w:val="32"/>
          <w:rtl/>
        </w:rPr>
        <w:t>ثانيا˝: دراسات تتناول تسويق خدمات المعلومات:</w:t>
      </w:r>
    </w:p>
    <w:p w:rsidR="001C2942" w:rsidRPr="00CF671F" w:rsidRDefault="001C2942" w:rsidP="001C2942">
      <w:pPr>
        <w:numPr>
          <w:ilvl w:val="0"/>
          <w:numId w:val="16"/>
        </w:numPr>
        <w:spacing w:after="0" w:line="240" w:lineRule="auto"/>
        <w:jc w:val="lowKashida"/>
        <w:rPr>
          <w:rFonts w:cs="PT Bold Heading"/>
          <w:sz w:val="28"/>
          <w:szCs w:val="28"/>
          <w:rtl/>
        </w:rPr>
      </w:pPr>
      <w:r w:rsidRPr="00CF671F">
        <w:rPr>
          <w:rFonts w:cs="PT Bold Heading" w:hint="cs"/>
          <w:sz w:val="28"/>
          <w:szCs w:val="28"/>
          <w:rtl/>
        </w:rPr>
        <w:t>محمود ذكي قطر. تسويق خدمات المعلومات بالمكتبات العامة لجمعية الرعاية المتكاملة: دراسة ميدانية</w:t>
      </w:r>
      <w:r w:rsidRPr="00CF671F">
        <w:rPr>
          <w:rFonts w:cs="PT Bold Heading" w:hint="cs"/>
          <w:sz w:val="28"/>
          <w:szCs w:val="28"/>
          <w:vertAlign w:val="superscript"/>
          <w:rtl/>
        </w:rPr>
        <w:t>.</w:t>
      </w:r>
      <w:r w:rsidRPr="00CF671F">
        <w:rPr>
          <w:rFonts w:cs="PT Bold Heading"/>
          <w:sz w:val="28"/>
          <w:szCs w:val="28"/>
          <w:vertAlign w:val="superscript"/>
          <w:rtl/>
        </w:rPr>
        <w:footnoteReference w:customMarkFollows="1" w:id="24"/>
        <w:t>(1)</w:t>
      </w:r>
    </w:p>
    <w:p w:rsidR="001C2942" w:rsidRDefault="001C2942" w:rsidP="001C2942">
      <w:pPr>
        <w:jc w:val="lowKashida"/>
        <w:rPr>
          <w:rFonts w:cs="Simplified Arabic"/>
          <w:sz w:val="28"/>
          <w:szCs w:val="28"/>
          <w:rtl/>
        </w:rPr>
      </w:pPr>
      <w:r>
        <w:rPr>
          <w:rFonts w:cs="Simplified Arabic" w:hint="cs"/>
          <w:sz w:val="28"/>
          <w:szCs w:val="28"/>
          <w:rtl/>
        </w:rPr>
        <w:t xml:space="preserve">     </w:t>
      </w:r>
      <w:r>
        <w:rPr>
          <w:rFonts w:cs="Simplified Arabic" w:hint="cs"/>
          <w:sz w:val="28"/>
          <w:szCs w:val="28"/>
          <w:rtl/>
        </w:rPr>
        <w:tab/>
        <w:t>تتمثل أهداف هذه الدراسة في معرفة تأثير عناصر المزيج التسويقي على أعداد المستفيدين، حيث تهدف إلى زيادة أعداد المستفيدين من خدمات المعلومات التي تقدم لهم في المكتبات العامة التابعة لجمعية الرعاية المتكاملة، وذلك بإصدار التعديلات على هذا المنهج التسويقي، كما أنها تهدف إلى دعم الثقافة التسويقية لدى العاملين بالمكتبات.</w:t>
      </w:r>
    </w:p>
    <w:p w:rsidR="001C2942" w:rsidRDefault="001C2942" w:rsidP="001C2942">
      <w:pPr>
        <w:jc w:val="lowKashida"/>
        <w:rPr>
          <w:rFonts w:cs="Simplified Arabic"/>
          <w:sz w:val="28"/>
          <w:szCs w:val="28"/>
          <w:rtl/>
        </w:rPr>
      </w:pPr>
      <w:r>
        <w:rPr>
          <w:rFonts w:cs="Simplified Arabic" w:hint="cs"/>
          <w:sz w:val="28"/>
          <w:szCs w:val="28"/>
          <w:rtl/>
        </w:rPr>
        <w:lastRenderedPageBreak/>
        <w:t xml:space="preserve"> </w:t>
      </w:r>
      <w:r>
        <w:rPr>
          <w:rFonts w:cs="Simplified Arabic" w:hint="cs"/>
          <w:sz w:val="28"/>
          <w:szCs w:val="28"/>
          <w:rtl/>
        </w:rPr>
        <w:tab/>
        <w:t>وقد أوصت هذه الدراسة بإجراء التعديلات اللازمة في المكتبات العامة لأستقبال روادها ذوي الأحتياجات الخاصة، بالإضافة إلى تقديم مجموعة جديدة من الخدمات والأنشطة لمواكبة التطورات التكنولوجية في أختزان وإتاحة المعلومات، بالإضافة إلى مراعاة التوازن بين تقديم المعلومات التقليدية والغير تقليدية.</w:t>
      </w:r>
    </w:p>
    <w:p w:rsidR="001C2942" w:rsidRDefault="001C2942" w:rsidP="001C2942">
      <w:pPr>
        <w:jc w:val="lowKashida"/>
        <w:rPr>
          <w:rFonts w:cs="Simplified Arabic"/>
          <w:sz w:val="28"/>
          <w:szCs w:val="28"/>
          <w:rtl/>
        </w:rPr>
      </w:pPr>
    </w:p>
    <w:p w:rsidR="001C2942" w:rsidRPr="00CF671F" w:rsidRDefault="001C2942" w:rsidP="001C2942">
      <w:pPr>
        <w:numPr>
          <w:ilvl w:val="0"/>
          <w:numId w:val="16"/>
        </w:numPr>
        <w:spacing w:after="0" w:line="240" w:lineRule="auto"/>
        <w:jc w:val="lowKashida"/>
        <w:rPr>
          <w:rFonts w:cs="PT Bold Heading"/>
          <w:sz w:val="28"/>
          <w:szCs w:val="28"/>
        </w:rPr>
      </w:pPr>
      <w:r w:rsidRPr="00CF671F">
        <w:rPr>
          <w:rFonts w:cs="PT Bold Heading" w:hint="cs"/>
          <w:sz w:val="28"/>
          <w:szCs w:val="28"/>
          <w:rtl/>
        </w:rPr>
        <w:t>يسري زكي محمد علام. تسويق خدمات المعلومات في المكتبات الجامعية: دراسة تطبيقية على بعض المكتبات الجامعية في شرق ووسط الدلتا</w:t>
      </w:r>
      <w:r w:rsidRPr="00CF671F">
        <w:rPr>
          <w:rFonts w:cs="PT Bold Heading" w:hint="cs"/>
          <w:sz w:val="28"/>
          <w:szCs w:val="28"/>
          <w:vertAlign w:val="superscript"/>
          <w:rtl/>
        </w:rPr>
        <w:t>.</w:t>
      </w:r>
      <w:r w:rsidRPr="00CF671F">
        <w:rPr>
          <w:rFonts w:cs="PT Bold Heading"/>
          <w:sz w:val="28"/>
          <w:szCs w:val="28"/>
          <w:vertAlign w:val="superscript"/>
          <w:rtl/>
        </w:rPr>
        <w:footnoteReference w:customMarkFollows="1" w:id="25"/>
        <w:t>(1)</w:t>
      </w:r>
    </w:p>
    <w:p w:rsidR="001C2942" w:rsidRDefault="001C2942" w:rsidP="001C2942">
      <w:pPr>
        <w:ind w:firstLine="360"/>
        <w:jc w:val="lowKashida"/>
        <w:rPr>
          <w:rFonts w:cs="DecoType Thuluth"/>
          <w:sz w:val="36"/>
          <w:szCs w:val="36"/>
          <w:rtl/>
        </w:rPr>
      </w:pPr>
      <w:r w:rsidRPr="003212B3">
        <w:rPr>
          <w:rFonts w:cs="Simplified Arabic" w:hint="cs"/>
          <w:sz w:val="28"/>
          <w:szCs w:val="28"/>
          <w:rtl/>
        </w:rPr>
        <w:t>تتناول هذه الدراسة التسويق وعلاقته بالخدمات المكتبية وفي هذا الصدد تناول الباحث مفهوم التسويق، والتسويق لدى المتخصصون في مجال الأعمال ومجال المكتبات، بالإضافة إلى أنه تناول المفاهيم المرتبطة بالتسويق في مجال المكتبات، والتطور التاريخي للفلسفة التسويقية بشكل عام ثم في مؤسسات المكتبات ومراكز المعلومات، ثم عرضت الدراسة للتسويق في الواقع الميداني للمكتبات محل الدراسة بالإضافة إلى نماذج تسويق من المكتبات الأجنبية.</w:t>
      </w:r>
    </w:p>
    <w:p w:rsidR="001C2942" w:rsidRPr="00C420DE" w:rsidRDefault="001C2942" w:rsidP="001C2942">
      <w:pPr>
        <w:ind w:firstLine="360"/>
        <w:jc w:val="lowKashida"/>
        <w:rPr>
          <w:rFonts w:cs="DecoType Thuluth"/>
          <w:sz w:val="36"/>
          <w:szCs w:val="36"/>
          <w:rtl/>
        </w:rPr>
      </w:pPr>
    </w:p>
    <w:p w:rsidR="001C2942" w:rsidRPr="00C420DE" w:rsidRDefault="001C2942" w:rsidP="001C2942">
      <w:pPr>
        <w:numPr>
          <w:ilvl w:val="0"/>
          <w:numId w:val="16"/>
        </w:numPr>
        <w:spacing w:after="0" w:line="240" w:lineRule="auto"/>
        <w:jc w:val="mediumKashida"/>
        <w:rPr>
          <w:rFonts w:cs="PT Bold Heading"/>
          <w:sz w:val="28"/>
          <w:szCs w:val="28"/>
          <w:rtl/>
        </w:rPr>
      </w:pPr>
      <w:r w:rsidRPr="00C420DE">
        <w:rPr>
          <w:rFonts w:cs="PT Bold Heading" w:hint="cs"/>
          <w:sz w:val="28"/>
          <w:szCs w:val="28"/>
          <w:rtl/>
        </w:rPr>
        <w:t>إيمان سيد عبدالحكيم. توظيف الإنترنت في تسويق خدمات المكتبات بمكتبات جامعة جنوب الوادي بقنا.</w:t>
      </w:r>
      <w:r>
        <w:rPr>
          <w:rStyle w:val="FootnoteReference"/>
          <w:rFonts w:cs="PT Bold Heading"/>
          <w:sz w:val="28"/>
          <w:szCs w:val="28"/>
          <w:rtl/>
        </w:rPr>
        <w:footnoteReference w:customMarkFollows="1" w:id="26"/>
        <w:t>(2)</w:t>
      </w:r>
    </w:p>
    <w:p w:rsidR="001C2942" w:rsidRDefault="001C2942" w:rsidP="001C2942">
      <w:pPr>
        <w:ind w:firstLine="360"/>
        <w:jc w:val="lowKashida"/>
        <w:rPr>
          <w:rFonts w:cs="Simplified Arabic"/>
          <w:sz w:val="28"/>
          <w:szCs w:val="28"/>
          <w:rtl/>
        </w:rPr>
      </w:pPr>
      <w:r>
        <w:rPr>
          <w:rFonts w:cs="Simplified Arabic" w:hint="cs"/>
          <w:sz w:val="28"/>
          <w:szCs w:val="28"/>
          <w:rtl/>
        </w:rPr>
        <w:t xml:space="preserve">تهدف هذه الدراسة إلى تحسين مستوى جودة الخدمات التي تقدم بالمكتبات الجامعية، بما يعود بالنفع الكبير على المستفيدين من خدمات تلك المكتبات وكشف النقاب عن أنماط الخدمات المقدمة </w:t>
      </w:r>
      <w:r>
        <w:rPr>
          <w:rFonts w:cs="Simplified Arabic" w:hint="cs"/>
          <w:sz w:val="28"/>
          <w:szCs w:val="28"/>
          <w:rtl/>
        </w:rPr>
        <w:lastRenderedPageBreak/>
        <w:t>من المكتبات الجامعية وما يعترض تلك الخدمات من معوقات، بالإضافة إلى وضع أهم المقترحات التي يمكن أن تساهم في تخفيض تلك المعوقات</w:t>
      </w:r>
    </w:p>
    <w:p w:rsidR="001C2942" w:rsidRDefault="001C2942" w:rsidP="001C2942">
      <w:pPr>
        <w:ind w:firstLine="360"/>
        <w:jc w:val="lowKashida"/>
        <w:rPr>
          <w:rFonts w:cs="Simplified Arabic"/>
          <w:sz w:val="28"/>
          <w:szCs w:val="28"/>
          <w:rtl/>
        </w:rPr>
      </w:pPr>
      <w:r>
        <w:rPr>
          <w:rFonts w:cs="Simplified Arabic" w:hint="cs"/>
          <w:sz w:val="28"/>
          <w:szCs w:val="28"/>
          <w:rtl/>
        </w:rPr>
        <w:t>وتوصلت هذه الدراسة إلى رضا العاملين بالمكتبات الجامعية السعودية عن محور القيادة للإدارة ومحور إدارة الموارد البشرية، بالإضافة إلى رضا أعضاء هيئة التدريس وطلاب الدراسات العليا عن محور مقتنيات المكتبة وملاءمتها ومحور إنسياب المعلومات ومقتنياتها.</w:t>
      </w:r>
    </w:p>
    <w:p w:rsidR="001C2942" w:rsidRDefault="001C2942" w:rsidP="001C2942">
      <w:pPr>
        <w:jc w:val="lowKashida"/>
        <w:rPr>
          <w:rFonts w:cs="Simplified Arabic"/>
          <w:sz w:val="28"/>
          <w:szCs w:val="28"/>
          <w:rtl/>
          <w:lang w:bidi="ar-EG"/>
        </w:rPr>
      </w:pPr>
    </w:p>
    <w:p w:rsidR="001C2942" w:rsidRPr="00231813" w:rsidRDefault="001C2942" w:rsidP="001C2942">
      <w:pPr>
        <w:ind w:firstLine="360"/>
        <w:jc w:val="center"/>
        <w:rPr>
          <w:rFonts w:cs="PT Bold Heading"/>
          <w:sz w:val="32"/>
          <w:szCs w:val="32"/>
          <w:rtl/>
        </w:rPr>
      </w:pPr>
      <w:r w:rsidRPr="00231813">
        <w:rPr>
          <w:rFonts w:cs="PT Bold Heading"/>
          <w:sz w:val="32"/>
          <w:szCs w:val="32"/>
          <w:rtl/>
        </w:rPr>
        <w:t>ثالثا</w:t>
      </w:r>
      <w:r w:rsidRPr="00231813">
        <w:rPr>
          <w:rFonts w:cs="PT Bold Heading" w:hint="cs"/>
          <w:sz w:val="32"/>
          <w:szCs w:val="32"/>
          <w:rtl/>
        </w:rPr>
        <w:t>˝</w:t>
      </w:r>
      <w:r w:rsidRPr="00231813">
        <w:rPr>
          <w:rFonts w:cs="PT Bold Heading"/>
          <w:sz w:val="32"/>
          <w:szCs w:val="32"/>
          <w:rtl/>
        </w:rPr>
        <w:t xml:space="preserve"> : دراسات تتناول مكتبات المراكز الثقافية الأجنبية:</w:t>
      </w:r>
    </w:p>
    <w:p w:rsidR="001C2942" w:rsidRPr="006B2252" w:rsidRDefault="001C2942" w:rsidP="001C2942">
      <w:pPr>
        <w:numPr>
          <w:ilvl w:val="0"/>
          <w:numId w:val="9"/>
        </w:numPr>
        <w:spacing w:after="0" w:line="240" w:lineRule="auto"/>
        <w:jc w:val="lowKashida"/>
        <w:rPr>
          <w:rFonts w:cs="PT Bold Heading"/>
          <w:sz w:val="28"/>
          <w:szCs w:val="28"/>
          <w:rtl/>
        </w:rPr>
      </w:pPr>
      <w:r w:rsidRPr="00CF671F">
        <w:rPr>
          <w:rFonts w:cs="PT Bold Heading" w:hint="cs"/>
          <w:sz w:val="28"/>
          <w:szCs w:val="28"/>
          <w:rtl/>
        </w:rPr>
        <w:t>جيهان محمود السيد. المستفيدون من مكتبات المراكز الثقافية الأجنبية بمحافظة الإسكندرية</w:t>
      </w:r>
      <w:r w:rsidRPr="00CF671F">
        <w:rPr>
          <w:rFonts w:cs="PT Bold Heading" w:hint="cs"/>
          <w:sz w:val="28"/>
          <w:szCs w:val="28"/>
          <w:vertAlign w:val="superscript"/>
          <w:rtl/>
        </w:rPr>
        <w:t>.(</w:t>
      </w:r>
      <w:r w:rsidRPr="00CF671F">
        <w:rPr>
          <w:rFonts w:cs="PT Bold Heading"/>
          <w:sz w:val="28"/>
          <w:szCs w:val="28"/>
          <w:vertAlign w:val="superscript"/>
          <w:rtl/>
        </w:rPr>
        <w:footnoteReference w:customMarkFollows="1" w:id="27"/>
        <w:t>1</w:t>
      </w:r>
      <w:r w:rsidRPr="00CF671F">
        <w:rPr>
          <w:rFonts w:cs="PT Bold Heading" w:hint="cs"/>
          <w:sz w:val="28"/>
          <w:szCs w:val="28"/>
          <w:vertAlign w:val="superscript"/>
          <w:rtl/>
        </w:rPr>
        <w:t>)</w:t>
      </w:r>
    </w:p>
    <w:p w:rsidR="001C2942" w:rsidRDefault="001C2942" w:rsidP="001C2942">
      <w:pPr>
        <w:ind w:firstLine="360"/>
        <w:jc w:val="both"/>
        <w:rPr>
          <w:rFonts w:cs="Simplified Arabic"/>
          <w:sz w:val="28"/>
          <w:szCs w:val="28"/>
          <w:rtl/>
        </w:rPr>
      </w:pPr>
      <w:r>
        <w:rPr>
          <w:rFonts w:cs="Simplified Arabic" w:hint="cs"/>
          <w:sz w:val="28"/>
          <w:szCs w:val="28"/>
          <w:rtl/>
        </w:rPr>
        <w:t>تناولت هذه الدراسة مكتبات المراكز الثقافية الأجنبية، والإفادة منها في مجتمع الإسكندرية وواقع هذه المكتبات والمقومات المادية والبشرية بها، وتنظيمها والخدمات والأنشطة التي تقدمها، وكذلك اتجاهات المستفيدين نحو إستخدام هذه المكتبات وحللت أنماط إستخدام المترددين على هذه المكتبات، وقياس معدل التردد عليها، وأغراض التردد، ومدى إشباع مجموعات هذه المكتبات لميول المستفيدين وأهتماماتهم وتأثير هذه المكتبات في المجتمع سواء كان تأثيراً إجتماعياً أو إقتصادياً أو سياسياً.</w:t>
      </w:r>
    </w:p>
    <w:p w:rsidR="001C2942" w:rsidRDefault="001C2942" w:rsidP="001C2942">
      <w:pPr>
        <w:jc w:val="mediumKashida"/>
        <w:rPr>
          <w:rFonts w:cs="Simplified Arabic"/>
          <w:sz w:val="28"/>
          <w:szCs w:val="28"/>
          <w:rtl/>
        </w:rPr>
      </w:pPr>
      <w:r>
        <w:rPr>
          <w:rFonts w:cs="Simplified Arabic" w:hint="cs"/>
          <w:sz w:val="28"/>
          <w:szCs w:val="28"/>
          <w:rtl/>
        </w:rPr>
        <w:t xml:space="preserve">     وتوصلت الدراسة إلى أنه يرجع إقبال المستفيدين على المكتبات الأجنبية إلى توفر عناصر الخدمة المكتبية الجديدة، وعدم وجود فروق جوهرية إحصائية دالة على مستوى الأتجاه نجو المكتبات الأجنبية.</w:t>
      </w:r>
    </w:p>
    <w:p w:rsidR="001C2942" w:rsidRDefault="001C2942" w:rsidP="001C2942">
      <w:pPr>
        <w:jc w:val="mediumKashida"/>
        <w:rPr>
          <w:rFonts w:cs="Simplified Arabic"/>
          <w:sz w:val="28"/>
          <w:szCs w:val="28"/>
          <w:rtl/>
        </w:rPr>
      </w:pPr>
    </w:p>
    <w:p w:rsidR="001C2942" w:rsidRPr="00791975" w:rsidRDefault="001C2942" w:rsidP="001C2942">
      <w:pPr>
        <w:numPr>
          <w:ilvl w:val="0"/>
          <w:numId w:val="9"/>
        </w:numPr>
        <w:spacing w:after="0" w:line="240" w:lineRule="auto"/>
        <w:jc w:val="lowKashida"/>
        <w:rPr>
          <w:rFonts w:cs="PT Bold Heading"/>
          <w:sz w:val="28"/>
          <w:szCs w:val="28"/>
        </w:rPr>
      </w:pPr>
      <w:r w:rsidRPr="00791975">
        <w:rPr>
          <w:rFonts w:cs="PT Bold Heading" w:hint="cs"/>
          <w:sz w:val="28"/>
          <w:szCs w:val="28"/>
          <w:rtl/>
        </w:rPr>
        <w:lastRenderedPageBreak/>
        <w:t>أحمد إبراهيم محمد شاهين. مكتبات المراكز الثقافية الأجنبية بالقاهرة الكبرى ودورها في خدمة القارئ المصري</w:t>
      </w:r>
      <w:r w:rsidRPr="00791975">
        <w:rPr>
          <w:rFonts w:cs="PT Bold Heading" w:hint="cs"/>
          <w:sz w:val="28"/>
          <w:szCs w:val="28"/>
          <w:vertAlign w:val="superscript"/>
          <w:rtl/>
        </w:rPr>
        <w:t>.</w:t>
      </w:r>
      <w:r>
        <w:rPr>
          <w:rStyle w:val="FootnoteReference"/>
          <w:rFonts w:cs="PT Bold Heading"/>
          <w:sz w:val="28"/>
          <w:szCs w:val="28"/>
          <w:rtl/>
        </w:rPr>
        <w:footnoteReference w:customMarkFollows="1" w:id="28"/>
        <w:t>(2)</w:t>
      </w:r>
    </w:p>
    <w:p w:rsidR="001C2942" w:rsidRPr="003212B3" w:rsidRDefault="001C2942" w:rsidP="001C2942">
      <w:pPr>
        <w:ind w:firstLine="360"/>
        <w:jc w:val="lowKashida"/>
        <w:rPr>
          <w:rFonts w:cs="DecoType Thuluth"/>
          <w:sz w:val="36"/>
          <w:szCs w:val="36"/>
          <w:rtl/>
        </w:rPr>
      </w:pPr>
      <w:r w:rsidRPr="003212B3">
        <w:rPr>
          <w:rFonts w:cs="Simplified Arabic" w:hint="cs"/>
          <w:sz w:val="28"/>
          <w:szCs w:val="28"/>
          <w:rtl/>
        </w:rPr>
        <w:t>تهدف الدراسة إلى التعرف على واقع مكتبات المراكز الثقافية الأجنبية بالقاهرة الكبرى، ومقومات نجاحها في تقديم خدماتها، والدور الذي تلعبه في تلبية الاحتياجات المعلوماتية للقارئ المصري، ودورها في التأثير الثقافي عليه.</w:t>
      </w:r>
    </w:p>
    <w:p w:rsidR="001C2942" w:rsidRDefault="001C2942" w:rsidP="001C2942">
      <w:pPr>
        <w:ind w:firstLine="360"/>
        <w:jc w:val="lowKashida"/>
        <w:rPr>
          <w:rFonts w:cs="Simplified Arabic"/>
          <w:sz w:val="28"/>
          <w:szCs w:val="28"/>
          <w:rtl/>
        </w:rPr>
      </w:pPr>
      <w:r>
        <w:rPr>
          <w:rFonts w:cs="Simplified Arabic" w:hint="cs"/>
          <w:sz w:val="28"/>
          <w:szCs w:val="28"/>
          <w:rtl/>
        </w:rPr>
        <w:t xml:space="preserve">ولتحقيق الهدف من الدراسة قام الباحث بإجراء مسح شامل للسفارات لحصر المكتبات التي تفتح أبوابها للجمهور لعام، وأسفر المسح عن وجود مكتبات تابعة لمراكز ثقافية أجنبية في أربعة عشر سفارة، وأوضحت الدراسة توافر مقومات النجاح لمكتبات المراكز الثقافية الأجنبية بالقاهرة الكبرى من حيث توافر عاملين أكفاء والمبنى المناسب والموقع الجيد والميزانيات الكافية، والأثاث والتجهيزات، والمقتنيات التي تلبي احتياجات المستفيدين والمعدة إعداداً فنياً مناسباً، والخدمات التي تجذب المستفيدين. </w:t>
      </w:r>
    </w:p>
    <w:p w:rsidR="001C2942" w:rsidRDefault="001C2942" w:rsidP="001C2942">
      <w:pPr>
        <w:jc w:val="lowKashida"/>
        <w:rPr>
          <w:rFonts w:cs="Simplified Arabic"/>
          <w:sz w:val="28"/>
          <w:szCs w:val="28"/>
          <w:rtl/>
        </w:rPr>
      </w:pPr>
    </w:p>
    <w:p w:rsidR="001C2942" w:rsidRPr="006C437C" w:rsidRDefault="001C2942" w:rsidP="001C2942">
      <w:pPr>
        <w:tabs>
          <w:tab w:val="left" w:pos="5960"/>
          <w:tab w:val="right" w:pos="8505"/>
        </w:tabs>
        <w:rPr>
          <w:rFonts w:cs="PT Bold Heading"/>
          <w:sz w:val="32"/>
          <w:szCs w:val="32"/>
          <w:rtl/>
          <w:lang w:bidi="ar-EG"/>
        </w:rPr>
      </w:pPr>
      <w:r w:rsidRPr="006C437C">
        <w:rPr>
          <w:rFonts w:cs="PT Bold Heading" w:hint="cs"/>
          <w:sz w:val="32"/>
          <w:szCs w:val="32"/>
          <w:rtl/>
        </w:rPr>
        <w:t>0/</w:t>
      </w:r>
      <w:r>
        <w:rPr>
          <w:rFonts w:cs="PT Bold Heading" w:hint="cs"/>
          <w:sz w:val="32"/>
          <w:szCs w:val="32"/>
          <w:rtl/>
        </w:rPr>
        <w:t>9</w:t>
      </w:r>
      <w:r w:rsidRPr="006C437C">
        <w:rPr>
          <w:rFonts w:cs="PT Bold Heading" w:hint="cs"/>
          <w:sz w:val="32"/>
          <w:szCs w:val="32"/>
          <w:rtl/>
        </w:rPr>
        <w:t>/2 الدراسات الأجنبية:</w:t>
      </w:r>
    </w:p>
    <w:p w:rsidR="001C2942" w:rsidRDefault="001C2942" w:rsidP="001C2942">
      <w:pPr>
        <w:bidi w:val="0"/>
        <w:rPr>
          <w:rFonts w:cs="Simplified Arabic"/>
          <w:b/>
          <w:bCs/>
          <w:sz w:val="28"/>
          <w:szCs w:val="28"/>
        </w:rPr>
      </w:pPr>
    </w:p>
    <w:p w:rsidR="001C2942" w:rsidRPr="00BF0E74" w:rsidRDefault="001C2942" w:rsidP="001C2942">
      <w:pPr>
        <w:numPr>
          <w:ilvl w:val="0"/>
          <w:numId w:val="10"/>
        </w:numPr>
        <w:bidi w:val="0"/>
        <w:spacing w:after="0" w:line="240" w:lineRule="auto"/>
        <w:jc w:val="lowKashida"/>
        <w:rPr>
          <w:rFonts w:cs="Simplified Arabic"/>
          <w:sz w:val="28"/>
          <w:szCs w:val="28"/>
          <w:rtl/>
        </w:rPr>
      </w:pPr>
      <w:r w:rsidRPr="00064955">
        <w:rPr>
          <w:rFonts w:cs="Simplified Arabic"/>
          <w:b/>
          <w:bCs/>
          <w:sz w:val="32"/>
          <w:szCs w:val="32"/>
        </w:rPr>
        <w:t xml:space="preserve"> </w:t>
      </w:r>
      <w:r w:rsidRPr="00064955">
        <w:rPr>
          <w:rFonts w:ascii="Vijaya" w:hAnsi="Vijaya" w:cs="Vijaya"/>
          <w:b/>
          <w:bCs/>
          <w:sz w:val="36"/>
          <w:szCs w:val="36"/>
        </w:rPr>
        <w:t>A study of the Relationship Between public librarians perceptions of Organiyational Climate as Measured by the Modified and their Ability to Estimate User Needs</w:t>
      </w:r>
      <w:r w:rsidRPr="00064955">
        <w:rPr>
          <w:rFonts w:cs="Simplified Arabic"/>
          <w:sz w:val="32"/>
          <w:szCs w:val="32"/>
        </w:rPr>
        <w:t>.</w:t>
      </w:r>
      <w:r w:rsidRPr="00064955">
        <w:rPr>
          <w:rFonts w:cs="Simplified Arabic"/>
          <w:sz w:val="32"/>
          <w:szCs w:val="32"/>
          <w:vertAlign w:val="superscript"/>
        </w:rPr>
        <w:t>(</w:t>
      </w:r>
      <w:r w:rsidRPr="00064955">
        <w:rPr>
          <w:rFonts w:cs="Simplified Arabic" w:hint="cs"/>
          <w:sz w:val="32"/>
          <w:szCs w:val="32"/>
          <w:vertAlign w:val="superscript"/>
          <w:rtl/>
        </w:rPr>
        <w:t>2</w:t>
      </w:r>
      <w:r w:rsidRPr="00064955">
        <w:rPr>
          <w:rFonts w:cs="Simplified Arabic"/>
          <w:sz w:val="32"/>
          <w:szCs w:val="32"/>
          <w:vertAlign w:val="superscript"/>
        </w:rPr>
        <w:t>)</w:t>
      </w:r>
      <w:r w:rsidRPr="00064955">
        <w:rPr>
          <w:rStyle w:val="FootnoteReference"/>
          <w:rFonts w:cs="Simplified Arabic"/>
          <w:sz w:val="32"/>
          <w:szCs w:val="32"/>
          <w:rtl/>
        </w:rPr>
        <w:t xml:space="preserve"> </w:t>
      </w:r>
      <w:r w:rsidRPr="00064955">
        <w:rPr>
          <w:rStyle w:val="FootnoteReference"/>
          <w:rFonts w:cs="Simplified Arabic"/>
          <w:color w:val="FFFFFF"/>
          <w:sz w:val="28"/>
          <w:szCs w:val="28"/>
          <w:rtl/>
        </w:rPr>
        <w:footnoteReference w:customMarkFollows="1" w:id="29"/>
        <w:t>1</w:t>
      </w:r>
    </w:p>
    <w:p w:rsidR="001C2942" w:rsidRPr="00064955" w:rsidRDefault="001C2942" w:rsidP="001C2942">
      <w:pPr>
        <w:jc w:val="lowKashida"/>
        <w:rPr>
          <w:rFonts w:cs="Simplified Arabic"/>
          <w:sz w:val="28"/>
          <w:szCs w:val="28"/>
          <w:rtl/>
        </w:rPr>
      </w:pPr>
      <w:r>
        <w:rPr>
          <w:rFonts w:cs="Simplified Arabic" w:hint="cs"/>
          <w:sz w:val="28"/>
          <w:szCs w:val="28"/>
          <w:rtl/>
        </w:rPr>
        <w:t xml:space="preserve">   </w:t>
      </w:r>
      <w:r w:rsidRPr="00064955">
        <w:rPr>
          <w:rFonts w:cs="Simplified Arabic" w:hint="cs"/>
          <w:sz w:val="28"/>
          <w:szCs w:val="28"/>
          <w:rtl/>
        </w:rPr>
        <w:t>تهدف هذه الدراسة إلى قياس مدى العلاقة بين جودة تصميم المبنى وبيئة العمل داخل الم</w:t>
      </w:r>
      <w:r>
        <w:rPr>
          <w:rFonts w:cs="Simplified Arabic" w:hint="cs"/>
          <w:sz w:val="28"/>
          <w:szCs w:val="28"/>
          <w:rtl/>
        </w:rPr>
        <w:t>كتبة، ومدى جودة الخدمات المقدمة</w:t>
      </w:r>
      <w:r w:rsidRPr="00064955">
        <w:rPr>
          <w:rFonts w:cs="Simplified Arabic" w:hint="cs"/>
          <w:sz w:val="28"/>
          <w:szCs w:val="28"/>
          <w:rtl/>
        </w:rPr>
        <w:t xml:space="preserve"> داخل المكتبة وإقبال المستفيدين عليها.</w:t>
      </w:r>
    </w:p>
    <w:p w:rsidR="001C2942" w:rsidRDefault="001C2942" w:rsidP="001C2942">
      <w:pPr>
        <w:jc w:val="lowKashida"/>
        <w:rPr>
          <w:rFonts w:cs="Simplified Arabic"/>
          <w:sz w:val="28"/>
          <w:szCs w:val="28"/>
        </w:rPr>
      </w:pPr>
      <w:r w:rsidRPr="0064469D">
        <w:rPr>
          <w:rFonts w:cs="Simplified Arabic" w:hint="cs"/>
          <w:sz w:val="28"/>
          <w:szCs w:val="28"/>
          <w:rtl/>
        </w:rPr>
        <w:lastRenderedPageBreak/>
        <w:t>أجريت الدراسة على ثلاثون مكتبة عامة أفترض مديروها أن هناك صلة قوية بين شكل المبنى وبيئة مناخ العمل، وطريقة معاملة ال</w:t>
      </w:r>
      <w:r>
        <w:rPr>
          <w:rFonts w:cs="Simplified Arabic" w:hint="cs"/>
          <w:sz w:val="28"/>
          <w:szCs w:val="28"/>
          <w:rtl/>
        </w:rPr>
        <w:t>أمناء المستفيدين ومدى إدراكهم لأ</w:t>
      </w:r>
      <w:r w:rsidRPr="0064469D">
        <w:rPr>
          <w:rFonts w:cs="Simplified Arabic" w:hint="cs"/>
          <w:sz w:val="28"/>
          <w:szCs w:val="28"/>
          <w:rtl/>
        </w:rPr>
        <w:t>حتياجاتهم.</w:t>
      </w:r>
    </w:p>
    <w:p w:rsidR="001C2942" w:rsidRDefault="001C2942" w:rsidP="001C2942">
      <w:pPr>
        <w:ind w:firstLine="375"/>
        <w:jc w:val="lowKashida"/>
        <w:rPr>
          <w:rFonts w:cs="Simplified Arabic"/>
          <w:sz w:val="28"/>
          <w:szCs w:val="28"/>
          <w:rtl/>
        </w:rPr>
      </w:pPr>
      <w:r>
        <w:rPr>
          <w:rFonts w:cs="Simplified Arabic" w:hint="cs"/>
          <w:sz w:val="28"/>
          <w:szCs w:val="28"/>
          <w:rtl/>
        </w:rPr>
        <w:t>وكشفت هذه الدراسة عن أنه ليس هناك علامة بين مناخ العمل داخل المكتبات العامة وبين الخدمات المقدمة من خلال أمناء المكتبات، ومدى رضا المستفيدين من تلك الخدمات.</w:t>
      </w:r>
    </w:p>
    <w:p w:rsidR="001C2942" w:rsidRDefault="001C2942" w:rsidP="001C2942">
      <w:pPr>
        <w:jc w:val="lowKashida"/>
        <w:rPr>
          <w:rFonts w:cs="Simplified Arabic"/>
          <w:sz w:val="28"/>
          <w:szCs w:val="28"/>
          <w:rtl/>
          <w:lang w:bidi="ar-EG"/>
        </w:rPr>
      </w:pPr>
    </w:p>
    <w:p w:rsidR="001C2942" w:rsidRDefault="001C2942" w:rsidP="001C2942">
      <w:pPr>
        <w:jc w:val="lowKashida"/>
        <w:rPr>
          <w:rFonts w:cs="Simplified Arabic"/>
          <w:sz w:val="28"/>
          <w:szCs w:val="28"/>
          <w:rtl/>
          <w:lang w:bidi="ar-EG"/>
        </w:rPr>
      </w:pPr>
    </w:p>
    <w:p w:rsidR="001C2942" w:rsidRDefault="001C2942" w:rsidP="001C2942">
      <w:pPr>
        <w:jc w:val="lowKashida"/>
        <w:rPr>
          <w:rFonts w:cs="Simplified Arabic"/>
          <w:sz w:val="28"/>
          <w:szCs w:val="28"/>
          <w:rtl/>
          <w:lang w:bidi="ar-EG"/>
        </w:rPr>
      </w:pPr>
    </w:p>
    <w:p w:rsidR="001C2942" w:rsidRDefault="001C2942" w:rsidP="001C2942">
      <w:pPr>
        <w:jc w:val="lowKashida"/>
        <w:rPr>
          <w:rFonts w:cs="Simplified Arabic"/>
          <w:sz w:val="28"/>
          <w:szCs w:val="28"/>
          <w:rtl/>
          <w:lang w:bidi="ar-EG"/>
        </w:rPr>
      </w:pPr>
    </w:p>
    <w:p w:rsidR="001C2942" w:rsidRDefault="001C2942" w:rsidP="001C2942">
      <w:pPr>
        <w:numPr>
          <w:ilvl w:val="0"/>
          <w:numId w:val="10"/>
        </w:numPr>
        <w:bidi w:val="0"/>
        <w:spacing w:after="0" w:line="240" w:lineRule="auto"/>
        <w:jc w:val="lowKashida"/>
        <w:rPr>
          <w:rFonts w:cs="Simplified Arabic"/>
          <w:sz w:val="28"/>
          <w:szCs w:val="28"/>
        </w:rPr>
      </w:pPr>
      <w:r>
        <w:rPr>
          <w:rFonts w:ascii="Vijaya" w:hAnsi="Vijaya" w:cs="Vijaya"/>
          <w:b/>
          <w:bCs/>
          <w:sz w:val="36"/>
          <w:szCs w:val="36"/>
        </w:rPr>
        <w:t xml:space="preserve"> </w:t>
      </w:r>
      <w:r w:rsidRPr="00064955">
        <w:rPr>
          <w:rFonts w:ascii="Vijaya" w:hAnsi="Vijaya" w:cs="Vijaya"/>
          <w:b/>
          <w:bCs/>
          <w:sz w:val="36"/>
          <w:szCs w:val="36"/>
        </w:rPr>
        <w:t>N</w:t>
      </w:r>
      <w:r>
        <w:rPr>
          <w:rFonts w:ascii="Vijaya" w:hAnsi="Vijaya" w:cs="Vijaya"/>
          <w:b/>
          <w:bCs/>
          <w:sz w:val="36"/>
          <w:szCs w:val="36"/>
        </w:rPr>
        <w:t>ew land, Susanna. Evalution of Puplic Relations in F</w:t>
      </w:r>
      <w:r w:rsidRPr="00064955">
        <w:rPr>
          <w:rFonts w:ascii="Vijaya" w:hAnsi="Vijaya" w:cs="Vijaya"/>
          <w:b/>
          <w:bCs/>
          <w:sz w:val="36"/>
          <w:szCs w:val="36"/>
        </w:rPr>
        <w:t>unc</w:t>
      </w:r>
      <w:r>
        <w:rPr>
          <w:rFonts w:ascii="Vijaya" w:hAnsi="Vijaya" w:cs="Vijaya"/>
          <w:b/>
          <w:bCs/>
          <w:sz w:val="36"/>
          <w:szCs w:val="36"/>
        </w:rPr>
        <w:t>tion of the Puplic L</w:t>
      </w:r>
      <w:r w:rsidRPr="00064955">
        <w:rPr>
          <w:rFonts w:ascii="Vijaya" w:hAnsi="Vijaya" w:cs="Vijaya"/>
          <w:b/>
          <w:bCs/>
          <w:sz w:val="36"/>
          <w:szCs w:val="36"/>
        </w:rPr>
        <w:t>ibrary with</w:t>
      </w:r>
      <w:r>
        <w:rPr>
          <w:rFonts w:ascii="Vijaya" w:hAnsi="Vijaya" w:cs="Vijaya"/>
          <w:b/>
          <w:bCs/>
          <w:sz w:val="36"/>
          <w:szCs w:val="36"/>
        </w:rPr>
        <w:t xml:space="preserve"> Special R</w:t>
      </w:r>
      <w:r w:rsidRPr="00064955">
        <w:rPr>
          <w:rFonts w:ascii="Vijaya" w:hAnsi="Vijaya" w:cs="Vijaya"/>
          <w:b/>
          <w:bCs/>
          <w:sz w:val="36"/>
          <w:szCs w:val="36"/>
        </w:rPr>
        <w:t>eference to Afric</w:t>
      </w:r>
      <w:r>
        <w:rPr>
          <w:rFonts w:ascii="Vijaya" w:hAnsi="Vijaya" w:cs="Vijaya"/>
          <w:b/>
          <w:bCs/>
          <w:sz w:val="36"/>
          <w:szCs w:val="36"/>
        </w:rPr>
        <w:t>a</w:t>
      </w:r>
      <w:r>
        <w:rPr>
          <w:rStyle w:val="FootnoteReference"/>
          <w:rFonts w:ascii="Vijaya" w:hAnsi="Vijaya"/>
          <w:b/>
          <w:bCs/>
          <w:sz w:val="36"/>
          <w:szCs w:val="36"/>
          <w:rtl/>
        </w:rPr>
        <w:footnoteReference w:customMarkFollows="1" w:id="30"/>
        <w:t>(1)</w:t>
      </w:r>
    </w:p>
    <w:p w:rsidR="001C2942" w:rsidRDefault="001C2942" w:rsidP="001C2942">
      <w:pPr>
        <w:ind w:firstLine="375"/>
        <w:jc w:val="mediumKashida"/>
        <w:rPr>
          <w:rFonts w:cs="Simplified Arabic"/>
          <w:sz w:val="28"/>
          <w:szCs w:val="28"/>
          <w:rtl/>
        </w:rPr>
      </w:pPr>
      <w:r>
        <w:rPr>
          <w:rFonts w:cs="Simplified Arabic" w:hint="cs"/>
          <w:sz w:val="28"/>
          <w:szCs w:val="28"/>
          <w:rtl/>
        </w:rPr>
        <w:t>تهدف الدراسة إلى التأكيد على الدور المعاصر للمكتبات العامة في المجتمعات الغربية وهو البحث والأستقصاء مع دراسة الدور الذي تقوم به المواد السمعية والبصرية في إتاحة المعلومات للمكتبات، كما قامت الدراسة بالمقارنة بين العلاقات العامة داخل المكتبات العامة في الدول الغربية وإفريقيا، وتوصلت الدراسة إلى أن مكتبات جنوب أفريقيا تفتقر إلى الوعي الكافي بأهمية العلاقات العامة ومدى تأثيرها على الخدمات المكتبية في هذه المكتبات.</w:t>
      </w:r>
    </w:p>
    <w:p w:rsidR="001C2942" w:rsidRDefault="001C2942" w:rsidP="001C2942">
      <w:pPr>
        <w:jc w:val="lowKashida"/>
        <w:rPr>
          <w:rFonts w:cs="Simplified Arabic"/>
          <w:sz w:val="28"/>
          <w:szCs w:val="28"/>
          <w:rtl/>
          <w:lang w:bidi="ar-EG"/>
        </w:rPr>
      </w:pPr>
    </w:p>
    <w:p w:rsidR="001C2942" w:rsidRPr="00A723CB" w:rsidRDefault="001C2942" w:rsidP="001C2942">
      <w:pPr>
        <w:numPr>
          <w:ilvl w:val="0"/>
          <w:numId w:val="10"/>
        </w:numPr>
        <w:bidi w:val="0"/>
        <w:spacing w:after="0" w:line="240" w:lineRule="auto"/>
        <w:jc w:val="lowKashida"/>
        <w:rPr>
          <w:rFonts w:ascii="Vijaya" w:hAnsi="Vijaya" w:cs="Vijaya"/>
          <w:b/>
          <w:bCs/>
          <w:sz w:val="36"/>
          <w:szCs w:val="36"/>
        </w:rPr>
      </w:pPr>
      <w:r w:rsidRPr="000C0D51">
        <w:rPr>
          <w:rFonts w:ascii="Vijaya" w:hAnsi="Vijaya" w:cs="Vijaya"/>
          <w:b/>
          <w:bCs/>
          <w:sz w:val="36"/>
          <w:szCs w:val="36"/>
        </w:rPr>
        <w:t>Lowry, Alma Kay. Faculty Marketing Anlysis of Community College Libraries and the Relationship of Marketing Activities to Utilization</w:t>
      </w:r>
      <w:r w:rsidRPr="00064955">
        <w:rPr>
          <w:rFonts w:cs="Simplified Arabic"/>
          <w:sz w:val="32"/>
          <w:szCs w:val="32"/>
        </w:rPr>
        <w:t>.</w:t>
      </w:r>
      <w:r>
        <w:rPr>
          <w:rStyle w:val="FootnoteReference"/>
          <w:rFonts w:cs="Simplified Arabic"/>
          <w:sz w:val="32"/>
          <w:szCs w:val="32"/>
          <w:rtl/>
        </w:rPr>
        <w:footnoteReference w:customMarkFollows="1" w:id="31"/>
        <w:t>(2)</w:t>
      </w:r>
    </w:p>
    <w:p w:rsidR="001C2942" w:rsidRDefault="001C2942" w:rsidP="001C2942">
      <w:pPr>
        <w:jc w:val="highKashida"/>
        <w:rPr>
          <w:rFonts w:cs="Simplified Arabic"/>
          <w:sz w:val="28"/>
          <w:szCs w:val="28"/>
          <w:rtl/>
          <w:lang w:bidi="ar-EG"/>
        </w:rPr>
      </w:pPr>
      <w:r>
        <w:rPr>
          <w:rFonts w:cs="Simplified Arabic" w:hint="cs"/>
          <w:sz w:val="28"/>
          <w:szCs w:val="28"/>
          <w:rtl/>
          <w:lang w:bidi="ar-EG"/>
        </w:rPr>
        <w:lastRenderedPageBreak/>
        <w:t xml:space="preserve"> </w:t>
      </w:r>
      <w:r>
        <w:rPr>
          <w:rFonts w:cs="Simplified Arabic" w:hint="cs"/>
          <w:sz w:val="28"/>
          <w:szCs w:val="28"/>
          <w:rtl/>
          <w:lang w:bidi="ar-EG"/>
        </w:rPr>
        <w:tab/>
        <w:t>تهدف هذه الدراسة إلى معرفة ما إذا كان هناك علاقة بين التسويق والأستفادة من الخدمات المكتبية فى (22) مكتبة كلية فى جامعة جورجيا، وقياس مستوى الرضا عن الخدمات التى تقدم للمستفيدين من المكتبة، وأستهدفت هذه الدراسة معرفة الطرق التسويقية التى يستخدمها أمناء المكتبات فى توصيل المعلومات عن الخدمات المكتبية للمستفيدين سواء كانوا منتسبين أو منتظمين فى الدراسة.</w:t>
      </w:r>
    </w:p>
    <w:p w:rsidR="001C2942" w:rsidRDefault="001C2942" w:rsidP="001C2942">
      <w:pPr>
        <w:jc w:val="highKashida"/>
        <w:rPr>
          <w:rFonts w:cs="Simplified Arabic"/>
          <w:sz w:val="28"/>
          <w:szCs w:val="28"/>
          <w:rtl/>
          <w:lang w:bidi="ar-EG"/>
        </w:rPr>
      </w:pPr>
      <w:r>
        <w:rPr>
          <w:rFonts w:cs="Simplified Arabic" w:hint="cs"/>
          <w:sz w:val="28"/>
          <w:szCs w:val="28"/>
          <w:rtl/>
          <w:lang w:bidi="ar-EG"/>
        </w:rPr>
        <w:t xml:space="preserve">    وتوصلت الدراسة إلى أن الأنشطة التسويقية الموجهة إلى الدارسين المنتسبين أقل من تلك الموجهة إلى الدارسين المنتظمين، وأن الدارسين المنتسبين يتعرفون على الخدمات المكتبية من خلال رؤساء الأقسام العلمية وزملاء الدراسة وأمناء المكتبات ، أما الدارسين المنتظمين فيتعرفون على الخدمات المكتبية من خلال أمناء المكتبات وزملاء الدراسة وكلتا الفئتين يتم تحديد المعلومات المكتبية لهم عن طريق أمناء المكتبات ومطبوعات المكتبة، وقد بينت الدراسة أن الدارسين المنظمين يستخدمون المكتبة أكثر من الدارسين المنتسبين وأن تكلفة الخدمة لا تؤثر على إستخدام المكتبة.</w:t>
      </w:r>
    </w:p>
    <w:p w:rsidR="001C2942" w:rsidRDefault="001C2942" w:rsidP="001C2942">
      <w:pPr>
        <w:jc w:val="lowKashida"/>
        <w:rPr>
          <w:rFonts w:cs="Simplified Arabic"/>
          <w:sz w:val="28"/>
          <w:szCs w:val="28"/>
          <w:rtl/>
          <w:lang w:bidi="ar-EG"/>
        </w:rPr>
      </w:pPr>
    </w:p>
    <w:p w:rsidR="001C2942" w:rsidRPr="006B2252" w:rsidRDefault="001C2942" w:rsidP="001C2942">
      <w:pPr>
        <w:numPr>
          <w:ilvl w:val="0"/>
          <w:numId w:val="10"/>
        </w:numPr>
        <w:bidi w:val="0"/>
        <w:spacing w:after="0" w:line="240" w:lineRule="auto"/>
        <w:jc w:val="lowKashida"/>
        <w:rPr>
          <w:rFonts w:ascii="Vijaya" w:hAnsi="Vijaya" w:cs="Vijaya"/>
          <w:b/>
          <w:bCs/>
          <w:sz w:val="36"/>
          <w:szCs w:val="36"/>
          <w:rtl/>
        </w:rPr>
      </w:pPr>
      <w:r w:rsidRPr="00A723CB">
        <w:rPr>
          <w:rFonts w:ascii="Vijaya" w:hAnsi="Vijaya" w:cs="Vijaya"/>
          <w:b/>
          <w:bCs/>
          <w:sz w:val="36"/>
          <w:szCs w:val="36"/>
        </w:rPr>
        <w:t>Weingand, Darlene E. Preparing for New Millennium: the case study using marketing strategies.</w:t>
      </w:r>
      <w:r w:rsidRPr="00A723CB">
        <w:rPr>
          <w:rFonts w:ascii="Vijaya" w:hAnsi="Vijaya" w:cs="Vijaya"/>
          <w:sz w:val="28"/>
          <w:szCs w:val="28"/>
        </w:rPr>
        <w:t>(</w:t>
      </w:r>
      <w:r w:rsidRPr="00A723CB">
        <w:rPr>
          <w:rFonts w:ascii="Vijaya" w:hAnsi="Vijaya" w:cs="Vijaya"/>
          <w:sz w:val="28"/>
          <w:szCs w:val="28"/>
          <w:rtl/>
        </w:rPr>
        <w:footnoteReference w:customMarkFollows="1" w:id="32"/>
        <w:t>1</w:t>
      </w:r>
      <w:r w:rsidRPr="00A723CB">
        <w:rPr>
          <w:rFonts w:ascii="Vijaya" w:hAnsi="Vijaya" w:cs="Vijaya"/>
          <w:sz w:val="28"/>
          <w:szCs w:val="28"/>
        </w:rPr>
        <w:t>)</w:t>
      </w:r>
    </w:p>
    <w:p w:rsidR="001C2942" w:rsidRDefault="001C2942" w:rsidP="001C2942">
      <w:pPr>
        <w:jc w:val="high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423CB3">
        <w:rPr>
          <w:rFonts w:ascii="Simplified Arabic" w:hAnsi="Simplified Arabic" w:cs="Simplified Arabic"/>
          <w:sz w:val="28"/>
          <w:szCs w:val="28"/>
          <w:rtl/>
          <w:lang w:bidi="ar-EG"/>
        </w:rPr>
        <w:t>هذه</w:t>
      </w:r>
      <w:r w:rsidRPr="00423CB3">
        <w:rPr>
          <w:rFonts w:ascii="Simplified Arabic" w:hAnsi="Simplified Arabic" w:cs="Simplified Arabic" w:hint="cs"/>
          <w:sz w:val="28"/>
          <w:szCs w:val="28"/>
          <w:rtl/>
          <w:lang w:bidi="ar-EG"/>
        </w:rPr>
        <w:t xml:space="preserve"> الدراسة من الدراسات المتع</w:t>
      </w:r>
      <w:r>
        <w:rPr>
          <w:rFonts w:ascii="Simplified Arabic" w:hAnsi="Simplified Arabic" w:cs="Simplified Arabic" w:hint="cs"/>
          <w:sz w:val="28"/>
          <w:szCs w:val="28"/>
          <w:rtl/>
          <w:lang w:bidi="ar-EG"/>
        </w:rPr>
        <w:t xml:space="preserve">مقة فى المجال وقد أوضحت أن المكتبات تواجه كثيراً من المتغيرات الأجتماعية والتطورات التكنولوجية، ولذلك يجب عليها أن تنمى وتتطور إستراتيجيات معينة لحل المشاكل التى تواجهها مثل إستراتيجية التسوق، ولقد ربطت هذه الدراسة بين التخطيط والتسوق وأظهرت الدراسة أنه لا فائدة من التخطيط فى المكتبات بدون مراعاة الأنشطة التسويقية وأن معدل النجاح لكل من هذه الأنظمة يرتبط بمعدل النجاح للأخر، وأوصت </w:t>
      </w:r>
      <w:r>
        <w:rPr>
          <w:rFonts w:ascii="Simplified Arabic" w:hAnsi="Simplified Arabic" w:cs="Simplified Arabic" w:hint="cs"/>
          <w:sz w:val="28"/>
          <w:szCs w:val="28"/>
          <w:rtl/>
          <w:lang w:bidi="ar-EG"/>
        </w:rPr>
        <w:lastRenderedPageBreak/>
        <w:t>هذه الدراسة بضرورة تبنى الأنشطة التسويقية فى المكتبات ووضع أحتياجات المستفيد ورغباته فى مركز العمليات الإستراتيجية للمكتبة.</w:t>
      </w:r>
    </w:p>
    <w:p w:rsidR="001C2942" w:rsidRPr="0010764E" w:rsidRDefault="001C2942" w:rsidP="001C2942">
      <w:pPr>
        <w:jc w:val="highKashida"/>
        <w:rPr>
          <w:rFonts w:ascii="Simplified Arabic" w:hAnsi="Simplified Arabic" w:cs="Simplified Arabic"/>
          <w:sz w:val="28"/>
          <w:szCs w:val="28"/>
          <w:rtl/>
          <w:lang w:bidi="ar-EG"/>
        </w:rPr>
      </w:pPr>
    </w:p>
    <w:p w:rsidR="001C2942" w:rsidRPr="006B2252" w:rsidRDefault="001C2942" w:rsidP="001C2942">
      <w:pPr>
        <w:numPr>
          <w:ilvl w:val="0"/>
          <w:numId w:val="10"/>
        </w:numPr>
        <w:bidi w:val="0"/>
        <w:spacing w:after="0" w:line="240" w:lineRule="auto"/>
        <w:jc w:val="lowKashida"/>
        <w:rPr>
          <w:rFonts w:cs="Simplified Arabic"/>
          <w:sz w:val="28"/>
          <w:szCs w:val="28"/>
          <w:rtl/>
        </w:rPr>
      </w:pPr>
      <w:r w:rsidRPr="00423CB3">
        <w:rPr>
          <w:rFonts w:ascii="Vijaya" w:hAnsi="Vijaya" w:cs="Vijaya"/>
          <w:b/>
          <w:bCs/>
          <w:sz w:val="36"/>
          <w:szCs w:val="36"/>
        </w:rPr>
        <w:t>Block, Jaytissa &amp; Edzan, N. N. Information Marketing in Sri Lanka Academic Libraries</w:t>
      </w:r>
      <w:r w:rsidRPr="00A723CB">
        <w:rPr>
          <w:rFonts w:ascii="Vijaya" w:hAnsi="Vijaya" w:cs="Vijaya"/>
          <w:b/>
          <w:bCs/>
          <w:sz w:val="36"/>
          <w:szCs w:val="36"/>
        </w:rPr>
        <w:t>.</w:t>
      </w:r>
      <w:r>
        <w:rPr>
          <w:rStyle w:val="FootnoteReference"/>
          <w:rFonts w:ascii="Vijaya" w:hAnsi="Vijaya"/>
          <w:b/>
          <w:bCs/>
          <w:sz w:val="36"/>
          <w:szCs w:val="36"/>
          <w:rtl/>
        </w:rPr>
        <w:footnoteReference w:customMarkFollows="1" w:id="33"/>
        <w:t>(</w:t>
      </w:r>
      <w:r>
        <w:rPr>
          <w:rStyle w:val="FootnoteReference"/>
          <w:rFonts w:ascii="Vijaya" w:hAnsi="Vijaya" w:hint="cs"/>
          <w:b/>
          <w:bCs/>
          <w:sz w:val="36"/>
          <w:szCs w:val="36"/>
          <w:rtl/>
        </w:rPr>
        <w:t>2</w:t>
      </w:r>
      <w:r>
        <w:rPr>
          <w:rStyle w:val="FootnoteReference"/>
          <w:rFonts w:ascii="Vijaya" w:hAnsi="Vijaya"/>
          <w:b/>
          <w:bCs/>
          <w:sz w:val="36"/>
          <w:szCs w:val="36"/>
          <w:rtl/>
        </w:rPr>
        <w:t>)</w:t>
      </w:r>
    </w:p>
    <w:p w:rsidR="001C2942" w:rsidRDefault="001C2942" w:rsidP="001C2942">
      <w:pPr>
        <w:jc w:val="mediumKashida"/>
        <w:rPr>
          <w:rFonts w:cs="Simplified Arabic"/>
          <w:sz w:val="28"/>
          <w:szCs w:val="28"/>
          <w:rtl/>
          <w:lang w:bidi="ar-EG"/>
        </w:rPr>
      </w:pPr>
      <w:r>
        <w:rPr>
          <w:rFonts w:cs="Simplified Arabic" w:hint="cs"/>
          <w:sz w:val="28"/>
          <w:szCs w:val="28"/>
          <w:rtl/>
          <w:lang w:bidi="ar-EG"/>
        </w:rPr>
        <w:t xml:space="preserve">     تهدف هذه الدراسة إلى معرفة طبيعة تسويق المعلومات فى المكتبات الأكاديمية فى سريلانكا وقد تم أخذ خمسة مكتبات لإجراء الدراسة الميدانية عليها، وكانت بؤرة أهتمام الدراسة على معرفة الطريقة التى تقدم بها المكتبات خدماتها للمستفيدين الحاليين والطريقة التى تقوم بها المكتبات فى تسويق خدماتها للمستفيدين المتوقعين، وأوضحت الدراسة أن المكتبات الأكاديمية فى سريلانكا تطبق المبادئ التسويقية بصورة ضعيفة وأنها لا تعى بأهمية التسويق.</w:t>
      </w:r>
    </w:p>
    <w:p w:rsidR="001C2942" w:rsidRDefault="001C2942" w:rsidP="001C2942">
      <w:pPr>
        <w:ind w:firstLine="720"/>
        <w:jc w:val="mediumKashida"/>
        <w:rPr>
          <w:rFonts w:cs="Simplified Arabic"/>
          <w:sz w:val="28"/>
          <w:szCs w:val="28"/>
          <w:rtl/>
          <w:lang w:bidi="ar-EG"/>
        </w:rPr>
      </w:pPr>
      <w:r>
        <w:rPr>
          <w:rFonts w:cs="Simplified Arabic" w:hint="cs"/>
          <w:sz w:val="28"/>
          <w:szCs w:val="28"/>
          <w:rtl/>
          <w:lang w:bidi="ar-EG"/>
        </w:rPr>
        <w:t>وقد أوصت هذه الدراسة بضرورة تبنى التسويق فى المكتبات الأكاديمية ويتم ذلك عن طريق تدريب العاملين فى المكتبات على المهارات التسويقية من خلال المحاضرات و ورش العمل، وضرورة دراسة المستفيدين قبل تصميم الخدمات لهم ثم تسعير خدمات المعلومات المقدمة لهم.</w:t>
      </w:r>
    </w:p>
    <w:p w:rsidR="001C2942" w:rsidRDefault="001C2942" w:rsidP="001C2942">
      <w:pPr>
        <w:jc w:val="lowKashida"/>
        <w:rPr>
          <w:rFonts w:cs="Simplified Arabic"/>
          <w:sz w:val="28"/>
          <w:szCs w:val="28"/>
          <w:rtl/>
          <w:lang w:bidi="ar-EG"/>
        </w:rPr>
      </w:pPr>
    </w:p>
    <w:p w:rsidR="001C2942" w:rsidRPr="00456D6E" w:rsidRDefault="001C2942" w:rsidP="001C2942">
      <w:pPr>
        <w:jc w:val="lowKashida"/>
        <w:rPr>
          <w:rFonts w:cs="Simplified Arabic"/>
          <w:b/>
          <w:bCs/>
          <w:sz w:val="6"/>
          <w:szCs w:val="6"/>
          <w:rtl/>
          <w:lang w:bidi="ar-EG"/>
        </w:rPr>
      </w:pPr>
    </w:p>
    <w:p w:rsidR="001C2942" w:rsidRPr="006B2252" w:rsidRDefault="001C2942" w:rsidP="001C2942">
      <w:pPr>
        <w:jc w:val="lowKashida"/>
        <w:rPr>
          <w:rFonts w:cs="PT Bold Heading"/>
          <w:sz w:val="36"/>
          <w:szCs w:val="36"/>
          <w:rtl/>
        </w:rPr>
      </w:pPr>
      <w:r w:rsidRPr="003E7B7B">
        <w:rPr>
          <w:rFonts w:cs="PT Bold Heading" w:hint="cs"/>
          <w:sz w:val="36"/>
          <w:szCs w:val="36"/>
          <w:rtl/>
        </w:rPr>
        <w:t>0/</w:t>
      </w:r>
      <w:r>
        <w:rPr>
          <w:rFonts w:cs="PT Bold Heading" w:hint="cs"/>
          <w:sz w:val="36"/>
          <w:szCs w:val="36"/>
          <w:rtl/>
        </w:rPr>
        <w:t>10</w:t>
      </w:r>
      <w:r w:rsidRPr="003E7B7B">
        <w:rPr>
          <w:rFonts w:cs="PT Bold Heading" w:hint="cs"/>
          <w:sz w:val="36"/>
          <w:szCs w:val="36"/>
          <w:rtl/>
        </w:rPr>
        <w:t xml:space="preserve"> البنية العامة للدراسة</w:t>
      </w:r>
    </w:p>
    <w:p w:rsidR="001C2942" w:rsidRDefault="001C2942" w:rsidP="001C2942">
      <w:pPr>
        <w:jc w:val="mediumKashida"/>
        <w:rPr>
          <w:rFonts w:cs="Simplified Arabic"/>
          <w:sz w:val="28"/>
          <w:szCs w:val="28"/>
          <w:rtl/>
          <w:lang w:bidi="ar-EG"/>
        </w:rPr>
      </w:pPr>
      <w:r>
        <w:rPr>
          <w:rFonts w:cs="Simplified Arabic" w:hint="cs"/>
          <w:sz w:val="28"/>
          <w:szCs w:val="28"/>
          <w:rtl/>
        </w:rPr>
        <w:tab/>
      </w:r>
      <w:r w:rsidRPr="0010764E">
        <w:rPr>
          <w:rFonts w:cs="Simplified Arabic" w:hint="cs"/>
          <w:b/>
          <w:bCs/>
          <w:sz w:val="28"/>
          <w:szCs w:val="28"/>
          <w:rtl/>
        </w:rPr>
        <w:t>تتكون الدراسة من مقدمة تضم موضوع الدراسة وأهميته وأهداف الدراسة وتساؤلاتها والمنهج المتبع فيها، ثم الدراسات السابقة ثم أربعة فصول يغطى كل منها جانباً من جوانب البحث وهي كالآتي</w:t>
      </w:r>
      <w:r>
        <w:rPr>
          <w:rFonts w:cs="Simplified Arabic" w:hint="cs"/>
          <w:sz w:val="28"/>
          <w:szCs w:val="28"/>
          <w:rtl/>
        </w:rPr>
        <w:t>:</w:t>
      </w:r>
    </w:p>
    <w:p w:rsidR="001C2942" w:rsidRDefault="001C2942" w:rsidP="001C2942">
      <w:pPr>
        <w:jc w:val="lowKashida"/>
        <w:rPr>
          <w:rFonts w:cs="Simplified Arabic"/>
          <w:sz w:val="28"/>
          <w:szCs w:val="28"/>
          <w:rtl/>
          <w:lang w:bidi="ar-EG"/>
        </w:rPr>
      </w:pPr>
    </w:p>
    <w:p w:rsidR="001C2942" w:rsidRDefault="001C2942" w:rsidP="001C2942">
      <w:pPr>
        <w:jc w:val="center"/>
        <w:rPr>
          <w:rFonts w:cs="PT Bold Heading"/>
          <w:sz w:val="32"/>
          <w:szCs w:val="32"/>
          <w:rtl/>
        </w:rPr>
      </w:pPr>
      <w:r>
        <w:rPr>
          <w:rFonts w:cs="PT Bold Heading" w:hint="cs"/>
          <w:sz w:val="32"/>
          <w:szCs w:val="32"/>
          <w:rtl/>
        </w:rPr>
        <w:lastRenderedPageBreak/>
        <w:t>الفصل الأول</w:t>
      </w:r>
    </w:p>
    <w:p w:rsidR="001C2942" w:rsidRPr="00144938" w:rsidRDefault="001C2942" w:rsidP="001C2942">
      <w:pPr>
        <w:jc w:val="center"/>
        <w:rPr>
          <w:rFonts w:cs="PT Bold Heading"/>
          <w:sz w:val="32"/>
          <w:szCs w:val="32"/>
          <w:rtl/>
        </w:rPr>
      </w:pPr>
      <w:r w:rsidRPr="00144938">
        <w:rPr>
          <w:rFonts w:cs="PT Bold Heading" w:hint="cs"/>
          <w:sz w:val="32"/>
          <w:szCs w:val="32"/>
          <w:rtl/>
        </w:rPr>
        <w:t>العلاقات العامة في المكتبات: مدخل نظري</w:t>
      </w:r>
    </w:p>
    <w:p w:rsidR="001C2942" w:rsidRDefault="001C2942" w:rsidP="001C2942">
      <w:pPr>
        <w:jc w:val="mediumKashida"/>
        <w:rPr>
          <w:rFonts w:cs="Simplified Arabic"/>
          <w:sz w:val="28"/>
          <w:szCs w:val="28"/>
          <w:rtl/>
          <w:lang w:bidi="ar-EG"/>
        </w:rPr>
      </w:pPr>
      <w:r>
        <w:rPr>
          <w:rFonts w:cs="Simplified Arabic" w:hint="cs"/>
          <w:sz w:val="28"/>
          <w:szCs w:val="28"/>
          <w:rtl/>
        </w:rPr>
        <w:tab/>
      </w:r>
      <w:r w:rsidRPr="0010764E">
        <w:rPr>
          <w:rFonts w:cs="Simplified Arabic" w:hint="cs"/>
          <w:sz w:val="28"/>
          <w:szCs w:val="28"/>
          <w:rtl/>
        </w:rPr>
        <w:t>حيث يتضمن المفاهيم العامة والمتخصصة للعلاقات العامة في مجال المكتبات، وعلاقتها بالأنشطة الاتصالية الأخرى، ودوافع الاهتمام بالعلاقات العامة في المكتبات، والتطور التاريخي لها، مع عرض للوسائل والأساليب الخاصة بالعلاقات العامة.</w:t>
      </w:r>
    </w:p>
    <w:p w:rsidR="001C2942" w:rsidRDefault="001C2942" w:rsidP="001C2942">
      <w:pPr>
        <w:jc w:val="mediumKashida"/>
        <w:rPr>
          <w:rFonts w:cs="Simplified Arabic"/>
          <w:sz w:val="28"/>
          <w:szCs w:val="28"/>
          <w:rtl/>
          <w:lang w:bidi="ar-EG"/>
        </w:rPr>
      </w:pPr>
    </w:p>
    <w:p w:rsidR="001C2942" w:rsidRDefault="001C2942" w:rsidP="001C2942">
      <w:pPr>
        <w:jc w:val="mediumKashida"/>
        <w:rPr>
          <w:rFonts w:cs="Simplified Arabic"/>
          <w:sz w:val="28"/>
          <w:szCs w:val="28"/>
          <w:rtl/>
          <w:lang w:bidi="ar-EG"/>
        </w:rPr>
      </w:pPr>
    </w:p>
    <w:p w:rsidR="001C2942" w:rsidRDefault="001C2942" w:rsidP="001C2942">
      <w:pPr>
        <w:jc w:val="mediumKashida"/>
        <w:rPr>
          <w:rFonts w:cs="Simplified Arabic"/>
          <w:sz w:val="28"/>
          <w:szCs w:val="28"/>
          <w:rtl/>
          <w:lang w:bidi="ar-EG"/>
        </w:rPr>
      </w:pPr>
    </w:p>
    <w:p w:rsidR="001C2942" w:rsidRDefault="001C2942" w:rsidP="001C2942">
      <w:pPr>
        <w:jc w:val="center"/>
        <w:rPr>
          <w:rFonts w:cs="PT Bold Heading"/>
          <w:sz w:val="32"/>
          <w:szCs w:val="32"/>
          <w:rtl/>
        </w:rPr>
      </w:pPr>
      <w:r>
        <w:rPr>
          <w:rFonts w:cs="PT Bold Heading" w:hint="cs"/>
          <w:sz w:val="32"/>
          <w:szCs w:val="32"/>
          <w:rtl/>
        </w:rPr>
        <w:t>الفصل الثاني</w:t>
      </w:r>
    </w:p>
    <w:p w:rsidR="001C2942" w:rsidRPr="0010764E" w:rsidRDefault="001C2942" w:rsidP="001C2942">
      <w:pPr>
        <w:jc w:val="center"/>
        <w:rPr>
          <w:rFonts w:cs="PT Bold Heading"/>
          <w:sz w:val="36"/>
          <w:szCs w:val="36"/>
          <w:rtl/>
        </w:rPr>
      </w:pPr>
      <w:r w:rsidRPr="00144938">
        <w:rPr>
          <w:rFonts w:cs="PT Bold Heading" w:hint="cs"/>
          <w:sz w:val="32"/>
          <w:szCs w:val="32"/>
          <w:rtl/>
        </w:rPr>
        <w:t>مكتبات المراكـــز الثقافية الأجنبية</w:t>
      </w:r>
    </w:p>
    <w:p w:rsidR="001C2942" w:rsidRDefault="001C2942" w:rsidP="001C2942">
      <w:pPr>
        <w:jc w:val="mediumKashida"/>
        <w:rPr>
          <w:rFonts w:cs="Simplified Arabic"/>
          <w:sz w:val="28"/>
          <w:szCs w:val="28"/>
          <w:rtl/>
        </w:rPr>
      </w:pPr>
      <w:r>
        <w:rPr>
          <w:rFonts w:cs="Simplified Arabic" w:hint="cs"/>
          <w:sz w:val="28"/>
          <w:szCs w:val="28"/>
          <w:rtl/>
        </w:rPr>
        <w:t>تناول هذا الفصل خلفية عامة عن كل مكتبة من المكتبات المدروسة من حيث مقوماتها المادية والبشرية، والميزانية والموارد المالية، والخدمات المقدمة فيها.</w:t>
      </w:r>
    </w:p>
    <w:p w:rsidR="001C2942" w:rsidRDefault="001C2942" w:rsidP="001C2942">
      <w:pPr>
        <w:jc w:val="mediumKashida"/>
        <w:rPr>
          <w:rFonts w:cs="Simplified Arabic"/>
          <w:sz w:val="28"/>
          <w:szCs w:val="28"/>
          <w:rtl/>
        </w:rPr>
      </w:pPr>
    </w:p>
    <w:p w:rsidR="001C2942" w:rsidRDefault="001C2942" w:rsidP="001C2942">
      <w:pPr>
        <w:jc w:val="center"/>
        <w:rPr>
          <w:rFonts w:cs="PT Bold Heading"/>
          <w:sz w:val="32"/>
          <w:szCs w:val="32"/>
          <w:rtl/>
        </w:rPr>
      </w:pPr>
      <w:r>
        <w:rPr>
          <w:rFonts w:cs="PT Bold Heading" w:hint="cs"/>
          <w:sz w:val="32"/>
          <w:szCs w:val="32"/>
          <w:rtl/>
        </w:rPr>
        <w:t>الفصل الثالث</w:t>
      </w:r>
    </w:p>
    <w:p w:rsidR="001C2942" w:rsidRPr="00144938" w:rsidRDefault="001C2942" w:rsidP="001C2942">
      <w:pPr>
        <w:jc w:val="center"/>
        <w:rPr>
          <w:rFonts w:cs="PT Bold Heading"/>
          <w:sz w:val="32"/>
          <w:szCs w:val="32"/>
          <w:rtl/>
        </w:rPr>
      </w:pPr>
      <w:r w:rsidRPr="00144938">
        <w:rPr>
          <w:rFonts w:cs="PT Bold Heading" w:hint="cs"/>
          <w:sz w:val="32"/>
          <w:szCs w:val="32"/>
          <w:rtl/>
        </w:rPr>
        <w:t>مدى تأثير الخدمــــات المكتبية في التردد على</w:t>
      </w:r>
      <w:r>
        <w:rPr>
          <w:rFonts w:cs="PT Bold Heading" w:hint="cs"/>
          <w:sz w:val="32"/>
          <w:szCs w:val="32"/>
          <w:rtl/>
        </w:rPr>
        <w:t xml:space="preserve"> </w:t>
      </w:r>
      <w:r w:rsidRPr="00144938">
        <w:rPr>
          <w:rFonts w:cs="PT Bold Heading" w:hint="cs"/>
          <w:sz w:val="32"/>
          <w:szCs w:val="32"/>
          <w:rtl/>
        </w:rPr>
        <w:t>مكتبات المراكز الثقافية  الأجنبية</w:t>
      </w:r>
    </w:p>
    <w:p w:rsidR="001C2942" w:rsidRPr="00F176F2" w:rsidRDefault="001C2942" w:rsidP="001C2942">
      <w:pPr>
        <w:jc w:val="mediumKashida"/>
        <w:rPr>
          <w:rFonts w:cs="Simplified Arabic"/>
          <w:sz w:val="28"/>
          <w:szCs w:val="28"/>
          <w:rtl/>
        </w:rPr>
      </w:pPr>
      <w:r>
        <w:rPr>
          <w:rFonts w:cs="Simplified Arabic" w:hint="cs"/>
          <w:b/>
          <w:bCs/>
          <w:sz w:val="28"/>
          <w:szCs w:val="28"/>
          <w:rtl/>
        </w:rPr>
        <w:tab/>
      </w:r>
      <w:r>
        <w:rPr>
          <w:rFonts w:cs="Simplified Arabic" w:hint="cs"/>
          <w:sz w:val="28"/>
          <w:szCs w:val="28"/>
          <w:rtl/>
        </w:rPr>
        <w:t>عرض هذا الفصل معد</w:t>
      </w:r>
      <w:r w:rsidRPr="00F176F2">
        <w:rPr>
          <w:rFonts w:cs="Simplified Arabic" w:hint="cs"/>
          <w:sz w:val="28"/>
          <w:szCs w:val="28"/>
          <w:rtl/>
        </w:rPr>
        <w:t>ل التردد على مكتبات المراكز الثقافية الأجنبية، وطرق إعلام المستفيدين، بالإضافة إلى عرض المواد المكتبية والخدمات المقدمة في هذه المكتبات ومدى تأثيرها على التردد.</w:t>
      </w:r>
    </w:p>
    <w:p w:rsidR="001C2942" w:rsidRDefault="001C2942" w:rsidP="001C2942">
      <w:pPr>
        <w:jc w:val="center"/>
        <w:rPr>
          <w:rFonts w:cs="PT Bold Heading"/>
          <w:sz w:val="32"/>
          <w:szCs w:val="32"/>
          <w:rtl/>
        </w:rPr>
      </w:pPr>
      <w:r>
        <w:rPr>
          <w:rFonts w:cs="PT Bold Heading" w:hint="cs"/>
          <w:sz w:val="32"/>
          <w:szCs w:val="32"/>
          <w:rtl/>
        </w:rPr>
        <w:t>الفصل الرابع</w:t>
      </w:r>
    </w:p>
    <w:p w:rsidR="001C2942" w:rsidRPr="00144938" w:rsidRDefault="001C2942" w:rsidP="001C2942">
      <w:pPr>
        <w:jc w:val="center"/>
        <w:rPr>
          <w:rFonts w:cs="PT Bold Heading"/>
          <w:sz w:val="32"/>
          <w:szCs w:val="32"/>
          <w:rtl/>
        </w:rPr>
      </w:pPr>
      <w:r w:rsidRPr="00144938">
        <w:rPr>
          <w:rFonts w:cs="PT Bold Heading" w:hint="cs"/>
          <w:sz w:val="32"/>
          <w:szCs w:val="32"/>
          <w:rtl/>
        </w:rPr>
        <w:t>واقع وأساليب العلاقات العامة والدعوة المكتبية</w:t>
      </w:r>
      <w:r>
        <w:rPr>
          <w:rFonts w:cs="PT Bold Heading" w:hint="cs"/>
          <w:sz w:val="32"/>
          <w:szCs w:val="32"/>
          <w:rtl/>
        </w:rPr>
        <w:t xml:space="preserve"> </w:t>
      </w:r>
      <w:r w:rsidRPr="00144938">
        <w:rPr>
          <w:rFonts w:cs="PT Bold Heading" w:hint="cs"/>
          <w:sz w:val="32"/>
          <w:szCs w:val="32"/>
          <w:rtl/>
        </w:rPr>
        <w:t>في مكتبات المراكز الثقافية الأجنبية</w:t>
      </w:r>
    </w:p>
    <w:p w:rsidR="001C2942" w:rsidRDefault="001C2942" w:rsidP="001C2942">
      <w:pPr>
        <w:jc w:val="mediumKashida"/>
        <w:rPr>
          <w:rFonts w:cs="Simplified Arabic"/>
          <w:sz w:val="28"/>
          <w:szCs w:val="28"/>
          <w:rtl/>
        </w:rPr>
      </w:pPr>
      <w:r w:rsidRPr="00F176F2">
        <w:rPr>
          <w:rFonts w:cs="Simplified Arabic" w:hint="cs"/>
          <w:sz w:val="28"/>
          <w:szCs w:val="28"/>
          <w:rtl/>
        </w:rPr>
        <w:lastRenderedPageBreak/>
        <w:tab/>
        <w:t xml:space="preserve">أشتمل على عدد من النقاط التي تمثل النشاط الذي تقوم به المكتبة للقيام بأعمال العلاقات العامة، </w:t>
      </w:r>
      <w:r w:rsidRPr="00144938">
        <w:rPr>
          <w:rFonts w:cs="Simplified Arabic" w:hint="cs"/>
          <w:b/>
          <w:bCs/>
          <w:sz w:val="28"/>
          <w:szCs w:val="28"/>
          <w:rtl/>
        </w:rPr>
        <w:t>ومن هذه النقاط</w:t>
      </w:r>
      <w:r w:rsidRPr="00F176F2">
        <w:rPr>
          <w:rFonts w:cs="Simplified Arabic" w:hint="cs"/>
          <w:sz w:val="28"/>
          <w:szCs w:val="28"/>
          <w:rtl/>
        </w:rPr>
        <w:t>:</w:t>
      </w:r>
      <w:r>
        <w:rPr>
          <w:rFonts w:cs="Simplified Arabic" w:hint="cs"/>
          <w:sz w:val="28"/>
          <w:szCs w:val="28"/>
          <w:rtl/>
        </w:rPr>
        <w:t xml:space="preserve"> </w:t>
      </w:r>
      <w:r w:rsidRPr="00F176F2">
        <w:rPr>
          <w:rFonts w:cs="Simplified Arabic" w:hint="cs"/>
          <w:sz w:val="28"/>
          <w:szCs w:val="28"/>
          <w:rtl/>
        </w:rPr>
        <w:t>المؤتمرات والندوات، المطبوعات المكتبية، المعارض، مجل</w:t>
      </w:r>
      <w:r>
        <w:rPr>
          <w:rFonts w:cs="Simplified Arabic" w:hint="cs"/>
          <w:sz w:val="28"/>
          <w:szCs w:val="28"/>
          <w:rtl/>
        </w:rPr>
        <w:t>ات الحائط، والمواقع الالكترونية، بالإضافة إلى عرض</w:t>
      </w:r>
      <w:r w:rsidRPr="00F176F2">
        <w:rPr>
          <w:rFonts w:cs="Simplified Arabic" w:hint="cs"/>
          <w:sz w:val="28"/>
          <w:szCs w:val="28"/>
          <w:rtl/>
        </w:rPr>
        <w:t xml:space="preserve"> </w:t>
      </w:r>
      <w:r>
        <w:rPr>
          <w:rFonts w:cs="Simplified Arabic" w:hint="cs"/>
          <w:sz w:val="28"/>
          <w:szCs w:val="28"/>
          <w:rtl/>
        </w:rPr>
        <w:t>ل</w:t>
      </w:r>
      <w:r w:rsidRPr="00F176F2">
        <w:rPr>
          <w:rFonts w:cs="Simplified Arabic" w:hint="cs"/>
          <w:sz w:val="28"/>
          <w:szCs w:val="28"/>
          <w:rtl/>
        </w:rPr>
        <w:t>أهم المشكلات التي يتعرض لها المستفيدين من هذه المكتبات.</w:t>
      </w:r>
    </w:p>
    <w:p w:rsidR="001C2942" w:rsidRPr="00F176F2" w:rsidRDefault="001C2942" w:rsidP="001C2942">
      <w:pPr>
        <w:jc w:val="mediumKashida"/>
        <w:rPr>
          <w:rFonts w:cs="Simplified Arabic"/>
          <w:sz w:val="28"/>
          <w:szCs w:val="28"/>
          <w:rtl/>
        </w:rPr>
      </w:pPr>
      <w:r>
        <w:rPr>
          <w:rFonts w:cs="Simplified Arabic" w:hint="cs"/>
          <w:sz w:val="28"/>
          <w:szCs w:val="28"/>
          <w:rtl/>
        </w:rPr>
        <w:t>وتختتم الدراسة بمجموعة من النتائج والتوصيات وملاحق الدراسة وقائمة بالمصادر العربية والأجنبية.</w:t>
      </w:r>
    </w:p>
    <w:p w:rsidR="001C2942" w:rsidRPr="00AC381A" w:rsidRDefault="001C2942" w:rsidP="001C2942">
      <w:pPr>
        <w:ind w:left="720"/>
        <w:jc w:val="lowKashida"/>
        <w:rPr>
          <w:rFonts w:cs="Simplified Arabic"/>
          <w:sz w:val="28"/>
          <w:szCs w:val="28"/>
          <w:rtl/>
        </w:rPr>
      </w:pPr>
    </w:p>
    <w:p w:rsidR="001C2942" w:rsidRPr="008E59F0" w:rsidRDefault="001C2942" w:rsidP="001C2942">
      <w:pPr>
        <w:jc w:val="lowKashida"/>
        <w:rPr>
          <w:rFonts w:cs="PT Bold Heading"/>
          <w:sz w:val="28"/>
          <w:szCs w:val="28"/>
          <w:rtl/>
          <w:lang w:bidi="ar-EG"/>
        </w:rPr>
      </w:pPr>
    </w:p>
    <w:p w:rsidR="001C2942" w:rsidRDefault="001C2942" w:rsidP="001C2942">
      <w:pPr>
        <w:jc w:val="lowKashida"/>
        <w:rPr>
          <w:lang w:bidi="ar-EG"/>
        </w:rPr>
      </w:pPr>
    </w:p>
    <w:p w:rsidR="001C2942" w:rsidRDefault="001C2942" w:rsidP="001C2942">
      <w:pPr>
        <w:rPr>
          <w:rFonts w:ascii="Lucida Calligraphy" w:hAnsi="Lucida Calligraphy" w:cstheme="majorBidi"/>
          <w:sz w:val="40"/>
          <w:szCs w:val="40"/>
          <w:lang w:bidi="ar-EG"/>
        </w:rPr>
      </w:pPr>
    </w:p>
    <w:p w:rsidR="001C2942" w:rsidRPr="005E63AF" w:rsidRDefault="001C2942" w:rsidP="001C2942">
      <w:pPr>
        <w:rPr>
          <w:rFonts w:ascii="Lucida Calligraphy" w:hAnsi="Lucida Calligraphy" w:cstheme="majorBidi"/>
          <w:sz w:val="40"/>
          <w:szCs w:val="40"/>
          <w:lang w:bidi="ar-EG"/>
        </w:rPr>
      </w:pPr>
      <w:bookmarkStart w:id="0" w:name="_GoBack"/>
      <w:bookmarkEnd w:id="0"/>
    </w:p>
    <w:sectPr w:rsidR="001C2942" w:rsidRPr="005E63AF" w:rsidSect="007C30B4">
      <w:headerReference w:type="default" r:id="rId9"/>
      <w:headerReference w:type="first" r:id="rId10"/>
      <w:pgSz w:w="11906" w:h="16838"/>
      <w:pgMar w:top="1134" w:right="1701" w:bottom="1985" w:left="1701"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47" w:rsidRDefault="00A56B47" w:rsidP="001C2942">
      <w:pPr>
        <w:spacing w:after="0" w:line="240" w:lineRule="auto"/>
      </w:pPr>
      <w:r>
        <w:separator/>
      </w:r>
    </w:p>
  </w:endnote>
  <w:endnote w:type="continuationSeparator" w:id="0">
    <w:p w:rsidR="00A56B47" w:rsidRDefault="00A56B47" w:rsidP="001C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Courier New"/>
    <w:charset w:val="B2"/>
    <w:family w:val="auto"/>
    <w:pitch w:val="variable"/>
    <w:sig w:usb0="00002000"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DecoType Thuluth">
    <w:altName w:val="Times New Roman"/>
    <w:charset w:val="B2"/>
    <w:family w:val="auto"/>
    <w:pitch w:val="variable"/>
    <w:sig w:usb0="00002000" w:usb1="80000000" w:usb2="00000008" w:usb3="00000000" w:csb0="00000040" w:csb1="00000000"/>
  </w:font>
  <w:font w:name="DecoType Naskh Variants">
    <w:altName w:val="Courier New"/>
    <w:charset w:val="B2"/>
    <w:family w:val="auto"/>
    <w:pitch w:val="variable"/>
    <w:sig w:usb0="00002000" w:usb1="80000000" w:usb2="00000008" w:usb3="00000000" w:csb0="00000040" w:csb1="00000000"/>
  </w:font>
  <w:font w:name="Lucida Calligraphy">
    <w:panose1 w:val="03010101010101010101"/>
    <w:charset w:val="00"/>
    <w:family w:val="script"/>
    <w:pitch w:val="variable"/>
    <w:sig w:usb0="00000003" w:usb1="00000000" w:usb2="00000000" w:usb3="00000000" w:csb0="00000001" w:csb1="00000000"/>
  </w:font>
  <w:font w:name="Diwani Bent">
    <w:altName w:val="Courier New"/>
    <w:charset w:val="B2"/>
    <w:family w:val="auto"/>
    <w:pitch w:val="variable"/>
    <w:sig w:usb0="00002000" w:usb1="80000000" w:usb2="00000008" w:usb3="00000000" w:csb0="00000040"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Monotype Koufi">
    <w:charset w:val="B2"/>
    <w:family w:val="auto"/>
    <w:pitch w:val="variable"/>
    <w:sig w:usb0="02942001" w:usb1="03D40006" w:usb2="02620000" w:usb3="00000000" w:csb0="00000040" w:csb1="00000000"/>
  </w:font>
  <w:font w:name="Baskerville Old Face">
    <w:panose1 w:val="02020602080505020303"/>
    <w:charset w:val="00"/>
    <w:family w:val="roman"/>
    <w:pitch w:val="variable"/>
    <w:sig w:usb0="00000003" w:usb1="00000000" w:usb2="00000000" w:usb3="00000000" w:csb0="00000001" w:csb1="00000000"/>
  </w:font>
  <w:font w:name="Old Antic Bold">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DecoType Naskh">
    <w:altName w:val="Courier New"/>
    <w:charset w:val="B2"/>
    <w:family w:val="auto"/>
    <w:pitch w:val="variable"/>
    <w:sig w:usb0="00002000" w:usb1="80000000" w:usb2="00000008" w:usb3="00000000" w:csb0="00000040" w:csb1="00000000"/>
  </w:font>
  <w:font w:name="Vijay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47" w:rsidRDefault="00A56B47" w:rsidP="001C2942">
      <w:pPr>
        <w:spacing w:after="0" w:line="240" w:lineRule="auto"/>
      </w:pPr>
      <w:r>
        <w:separator/>
      </w:r>
    </w:p>
  </w:footnote>
  <w:footnote w:type="continuationSeparator" w:id="0">
    <w:p w:rsidR="00A56B47" w:rsidRDefault="00A56B47" w:rsidP="001C2942">
      <w:pPr>
        <w:spacing w:after="0" w:line="240" w:lineRule="auto"/>
      </w:pPr>
      <w:r>
        <w:continuationSeparator/>
      </w:r>
    </w:p>
  </w:footnote>
  <w:footnote w:id="1">
    <w:p w:rsidR="001C2942" w:rsidRPr="001E417F" w:rsidRDefault="001C2942" w:rsidP="001C2942">
      <w:pPr>
        <w:pStyle w:val="FootnoteText"/>
        <w:numPr>
          <w:ilvl w:val="0"/>
          <w:numId w:val="3"/>
        </w:numPr>
        <w:bidi w:val="0"/>
        <w:jc w:val="lowKashida"/>
        <w:rPr>
          <w:rFonts w:cs="Simplified Arabic"/>
          <w:sz w:val="24"/>
          <w:szCs w:val="24"/>
          <w:rtl/>
        </w:rPr>
      </w:pPr>
      <w:r w:rsidRPr="001E417F">
        <w:rPr>
          <w:rFonts w:cs="Simplified Arabic"/>
          <w:sz w:val="24"/>
          <w:szCs w:val="24"/>
        </w:rPr>
        <w:t>Emery,Charle</w:t>
      </w:r>
      <w:r>
        <w:rPr>
          <w:rFonts w:cs="Simplified Arabic"/>
          <w:sz w:val="24"/>
          <w:szCs w:val="24"/>
        </w:rPr>
        <w:t>s D</w:t>
      </w:r>
      <w:r w:rsidRPr="001E417F">
        <w:rPr>
          <w:rFonts w:cs="Simplified Arabic"/>
          <w:sz w:val="24"/>
          <w:szCs w:val="24"/>
        </w:rPr>
        <w:t>.</w:t>
      </w:r>
      <w:r>
        <w:rPr>
          <w:rFonts w:cs="Simplified Arabic"/>
          <w:sz w:val="24"/>
          <w:szCs w:val="24"/>
        </w:rPr>
        <w:t xml:space="preserve"> </w:t>
      </w:r>
      <w:r w:rsidRPr="00D24CA9">
        <w:rPr>
          <w:rFonts w:cs="Simplified Arabic"/>
          <w:b/>
          <w:bCs/>
          <w:i/>
          <w:iCs/>
          <w:sz w:val="24"/>
          <w:szCs w:val="24"/>
        </w:rPr>
        <w:t>Buyers and Borrowers: The Application of Consumer theory to the study of library use</w:t>
      </w:r>
      <w:r>
        <w:rPr>
          <w:rFonts w:cs="Simplified Arabic"/>
          <w:sz w:val="24"/>
          <w:szCs w:val="24"/>
        </w:rPr>
        <w:t>.- New Y</w:t>
      </w:r>
      <w:r w:rsidRPr="001E417F">
        <w:rPr>
          <w:rFonts w:cs="Simplified Arabic"/>
          <w:sz w:val="24"/>
          <w:szCs w:val="24"/>
        </w:rPr>
        <w:t>ork: The Howorts Press</w:t>
      </w:r>
      <w:r>
        <w:rPr>
          <w:rFonts w:cs="Simplified Arabic"/>
          <w:sz w:val="24"/>
          <w:szCs w:val="24"/>
        </w:rPr>
        <w:t>, 1992.P.9</w:t>
      </w:r>
    </w:p>
  </w:footnote>
  <w:footnote w:id="2">
    <w:p w:rsidR="001C2942" w:rsidRPr="001E417F" w:rsidRDefault="001C2942" w:rsidP="001C2942">
      <w:pPr>
        <w:pStyle w:val="FootnoteText"/>
        <w:numPr>
          <w:ilvl w:val="0"/>
          <w:numId w:val="4"/>
        </w:numPr>
        <w:jc w:val="lowKashida"/>
        <w:rPr>
          <w:rFonts w:cs="Simplified Arabic"/>
          <w:sz w:val="24"/>
          <w:szCs w:val="24"/>
        </w:rPr>
      </w:pPr>
      <w:r w:rsidRPr="001E417F">
        <w:rPr>
          <w:rFonts w:cs="Simplified Arabic" w:hint="cs"/>
          <w:sz w:val="24"/>
          <w:szCs w:val="24"/>
          <w:rtl/>
        </w:rPr>
        <w:t xml:space="preserve">جيهان محمود السيد. </w:t>
      </w:r>
      <w:r w:rsidRPr="00763E0C">
        <w:rPr>
          <w:rFonts w:cs="Simplified Arabic" w:hint="cs"/>
          <w:b/>
          <w:bCs/>
          <w:i/>
          <w:iCs/>
          <w:sz w:val="24"/>
          <w:szCs w:val="24"/>
          <w:rtl/>
        </w:rPr>
        <w:t>مكتبات المراكز الثقافية: دراسة ميدانية لواقعها وتحليل لأتجاهات المستفيدين منها</w:t>
      </w:r>
      <w:r w:rsidRPr="001E417F">
        <w:rPr>
          <w:rFonts w:cs="Simplified Arabic" w:hint="cs"/>
          <w:sz w:val="24"/>
          <w:szCs w:val="24"/>
          <w:rtl/>
        </w:rPr>
        <w:t>.-</w:t>
      </w:r>
      <w:r>
        <w:rPr>
          <w:rFonts w:cs="Simplified Arabic" w:hint="cs"/>
          <w:sz w:val="24"/>
          <w:szCs w:val="24"/>
          <w:rtl/>
        </w:rPr>
        <w:t xml:space="preserve"> </w:t>
      </w:r>
      <w:r w:rsidRPr="001E417F">
        <w:rPr>
          <w:rFonts w:cs="Simplified Arabic" w:hint="cs"/>
          <w:sz w:val="24"/>
          <w:szCs w:val="24"/>
          <w:rtl/>
        </w:rPr>
        <w:t>ط1.- الإسكندرية: دار الثقافة العلمية، 2001.</w:t>
      </w:r>
      <w:r>
        <w:rPr>
          <w:rFonts w:cs="Simplified Arabic" w:hint="cs"/>
          <w:sz w:val="24"/>
          <w:szCs w:val="24"/>
          <w:rtl/>
        </w:rPr>
        <w:t xml:space="preserve"> </w:t>
      </w:r>
      <w:r w:rsidRPr="001E417F">
        <w:rPr>
          <w:rFonts w:cs="Simplified Arabic" w:hint="cs"/>
          <w:sz w:val="24"/>
          <w:szCs w:val="24"/>
          <w:rtl/>
        </w:rPr>
        <w:t>ص13</w:t>
      </w:r>
    </w:p>
  </w:footnote>
  <w:footnote w:id="3">
    <w:p w:rsidR="001C2942" w:rsidRPr="00771423" w:rsidRDefault="001C2942" w:rsidP="001C2942">
      <w:pPr>
        <w:pStyle w:val="FootnoteText"/>
        <w:numPr>
          <w:ilvl w:val="0"/>
          <w:numId w:val="4"/>
        </w:numPr>
        <w:jc w:val="lowKashida"/>
        <w:rPr>
          <w:rFonts w:cs="Simplified Arabic"/>
          <w:sz w:val="24"/>
          <w:szCs w:val="24"/>
        </w:rPr>
      </w:pPr>
      <w:r w:rsidRPr="00771423">
        <w:rPr>
          <w:rFonts w:cs="Simplified Arabic" w:hint="cs"/>
          <w:sz w:val="24"/>
          <w:szCs w:val="24"/>
          <w:rtl/>
        </w:rPr>
        <w:t>مها محمود محمد ناجي.</w:t>
      </w:r>
      <w:r w:rsidRPr="00763E0C">
        <w:rPr>
          <w:rFonts w:cs="Simplified Arabic" w:hint="cs"/>
          <w:i/>
          <w:iCs/>
          <w:sz w:val="24"/>
          <w:szCs w:val="24"/>
          <w:rtl/>
        </w:rPr>
        <w:t>"</w:t>
      </w:r>
      <w:r w:rsidRPr="00763E0C">
        <w:rPr>
          <w:rFonts w:cs="Simplified Arabic" w:hint="cs"/>
          <w:b/>
          <w:bCs/>
          <w:i/>
          <w:iCs/>
          <w:sz w:val="24"/>
          <w:szCs w:val="24"/>
          <w:rtl/>
        </w:rPr>
        <w:t>العلاقات العامة والدعوة المكتبية في بعض مكتبات القاهرة الكبرى: دراسة ميدانية</w:t>
      </w:r>
      <w:r w:rsidRPr="00AB1A1A">
        <w:rPr>
          <w:rFonts w:cs="Simplified Arabic" w:hint="cs"/>
          <w:b/>
          <w:bCs/>
          <w:sz w:val="24"/>
          <w:szCs w:val="24"/>
          <w:rtl/>
        </w:rPr>
        <w:t>"</w:t>
      </w:r>
      <w:r w:rsidRPr="00771423">
        <w:rPr>
          <w:rFonts w:cs="Simplified Arabic" w:hint="cs"/>
          <w:sz w:val="24"/>
          <w:szCs w:val="24"/>
          <w:rtl/>
        </w:rPr>
        <w:t>.- جامعة أسيوط: كلية الآداب: قسم المكتبات والوثائق والمعلومات، 2001</w:t>
      </w:r>
      <w:r>
        <w:rPr>
          <w:rFonts w:cs="Simplified Arabic" w:hint="cs"/>
          <w:sz w:val="24"/>
          <w:szCs w:val="24"/>
          <w:rtl/>
        </w:rPr>
        <w:t>.</w:t>
      </w:r>
      <w:r w:rsidRPr="00771423">
        <w:rPr>
          <w:rFonts w:cs="Simplified Arabic" w:hint="cs"/>
          <w:sz w:val="24"/>
          <w:szCs w:val="24"/>
          <w:rtl/>
        </w:rPr>
        <w:t xml:space="preserve"> </w:t>
      </w:r>
      <w:r>
        <w:rPr>
          <w:rFonts w:cs="Simplified Arabic" w:hint="cs"/>
          <w:sz w:val="24"/>
          <w:szCs w:val="24"/>
          <w:rtl/>
        </w:rPr>
        <w:t>(</w:t>
      </w:r>
      <w:r w:rsidRPr="00771423">
        <w:rPr>
          <w:rFonts w:cs="Simplified Arabic" w:hint="cs"/>
          <w:sz w:val="24"/>
          <w:szCs w:val="24"/>
          <w:rtl/>
        </w:rPr>
        <w:t>ماجستير</w:t>
      </w:r>
      <w:r>
        <w:rPr>
          <w:rFonts w:cs="Simplified Arabic" w:hint="cs"/>
          <w:sz w:val="24"/>
          <w:szCs w:val="24"/>
          <w:rtl/>
        </w:rPr>
        <w:t>)</w:t>
      </w:r>
      <w:r w:rsidRPr="00771423">
        <w:rPr>
          <w:rFonts w:cs="Simplified Arabic" w:hint="cs"/>
          <w:sz w:val="24"/>
          <w:szCs w:val="24"/>
          <w:rtl/>
        </w:rPr>
        <w:t>. ص6</w:t>
      </w:r>
    </w:p>
  </w:footnote>
  <w:footnote w:id="4">
    <w:p w:rsidR="001C2942" w:rsidRPr="00771423" w:rsidRDefault="001C2942" w:rsidP="001C2942">
      <w:pPr>
        <w:pStyle w:val="FootnoteText"/>
        <w:numPr>
          <w:ilvl w:val="0"/>
          <w:numId w:val="5"/>
        </w:numPr>
        <w:bidi w:val="0"/>
        <w:jc w:val="lowKashida"/>
        <w:rPr>
          <w:rFonts w:cs="Simplified Arabic"/>
          <w:sz w:val="24"/>
          <w:szCs w:val="24"/>
        </w:rPr>
      </w:pPr>
      <w:r w:rsidRPr="00763E0C">
        <w:rPr>
          <w:rFonts w:cs="Simplified Arabic"/>
          <w:b/>
          <w:bCs/>
          <w:i/>
          <w:iCs/>
          <w:sz w:val="24"/>
          <w:szCs w:val="24"/>
        </w:rPr>
        <w:t xml:space="preserve">Directory of International Libraries in </w:t>
      </w:r>
      <w:proofErr w:type="gramStart"/>
      <w:r w:rsidRPr="00763E0C">
        <w:rPr>
          <w:rFonts w:cs="Simplified Arabic"/>
          <w:b/>
          <w:bCs/>
          <w:i/>
          <w:iCs/>
          <w:sz w:val="24"/>
          <w:szCs w:val="24"/>
        </w:rPr>
        <w:t>Egypt</w:t>
      </w:r>
      <w:r>
        <w:rPr>
          <w:rFonts w:cs="Simplified Arabic"/>
          <w:sz w:val="24"/>
          <w:szCs w:val="24"/>
        </w:rPr>
        <w:t xml:space="preserve"> .-</w:t>
      </w:r>
      <w:proofErr w:type="gramEnd"/>
      <w:r>
        <w:rPr>
          <w:rFonts w:cs="Simplified Arabic"/>
          <w:sz w:val="24"/>
          <w:szCs w:val="24"/>
        </w:rPr>
        <w:t xml:space="preserve"> Cairo: Egyptian Library Association International Committe, 1998. P.115</w:t>
      </w:r>
    </w:p>
  </w:footnote>
  <w:footnote w:id="5">
    <w:p w:rsidR="001C2942" w:rsidRPr="00771423" w:rsidRDefault="001C2942" w:rsidP="001C2942">
      <w:pPr>
        <w:pStyle w:val="FootnoteText"/>
        <w:numPr>
          <w:ilvl w:val="0"/>
          <w:numId w:val="11"/>
        </w:numPr>
        <w:jc w:val="lowKashida"/>
        <w:rPr>
          <w:rFonts w:cs="Simplified Arabic"/>
          <w:sz w:val="24"/>
          <w:szCs w:val="24"/>
        </w:rPr>
      </w:pPr>
      <w:r w:rsidRPr="00771423">
        <w:rPr>
          <w:rFonts w:cs="Simplified Arabic" w:hint="cs"/>
          <w:sz w:val="24"/>
          <w:szCs w:val="24"/>
          <w:rtl/>
        </w:rPr>
        <w:t>محمد فتحي عبد</w:t>
      </w:r>
      <w:r>
        <w:rPr>
          <w:rFonts w:cs="Simplified Arabic" w:hint="cs"/>
          <w:sz w:val="24"/>
          <w:szCs w:val="24"/>
          <w:rtl/>
        </w:rPr>
        <w:t xml:space="preserve"> </w:t>
      </w:r>
      <w:r w:rsidRPr="00771423">
        <w:rPr>
          <w:rFonts w:cs="Simplified Arabic" w:hint="cs"/>
          <w:sz w:val="24"/>
          <w:szCs w:val="24"/>
          <w:rtl/>
        </w:rPr>
        <w:t xml:space="preserve">الهادى. </w:t>
      </w:r>
      <w:r w:rsidRPr="00763E0C">
        <w:rPr>
          <w:rFonts w:cs="Simplified Arabic" w:hint="cs"/>
          <w:b/>
          <w:bCs/>
          <w:i/>
          <w:iCs/>
          <w:sz w:val="24"/>
          <w:szCs w:val="24"/>
          <w:rtl/>
        </w:rPr>
        <w:t>البحث ومناهجه في علم المكتبات والمعلومات</w:t>
      </w:r>
      <w:r w:rsidRPr="00771423">
        <w:rPr>
          <w:rFonts w:cs="Simplified Arabic" w:hint="cs"/>
          <w:sz w:val="24"/>
          <w:szCs w:val="24"/>
          <w:rtl/>
        </w:rPr>
        <w:t xml:space="preserve"> .-</w:t>
      </w:r>
      <w:r>
        <w:rPr>
          <w:rFonts w:cs="Simplified Arabic" w:hint="cs"/>
          <w:sz w:val="24"/>
          <w:szCs w:val="24"/>
          <w:rtl/>
        </w:rPr>
        <w:t xml:space="preserve"> </w:t>
      </w:r>
      <w:r w:rsidRPr="00771423">
        <w:rPr>
          <w:rFonts w:cs="Simplified Arabic" w:hint="cs"/>
          <w:sz w:val="24"/>
          <w:szCs w:val="24"/>
          <w:rtl/>
        </w:rPr>
        <w:t>ط</w:t>
      </w:r>
      <w:r>
        <w:rPr>
          <w:rFonts w:cs="Simplified Arabic" w:hint="cs"/>
          <w:sz w:val="24"/>
          <w:szCs w:val="24"/>
          <w:rtl/>
        </w:rPr>
        <w:t>1</w:t>
      </w:r>
      <w:r w:rsidRPr="00771423">
        <w:rPr>
          <w:rFonts w:cs="Simplified Arabic" w:hint="cs"/>
          <w:sz w:val="24"/>
          <w:szCs w:val="24"/>
          <w:rtl/>
        </w:rPr>
        <w:t>.- القاهرة: الدار المصرية ال</w:t>
      </w:r>
      <w:r>
        <w:rPr>
          <w:rFonts w:cs="Simplified Arabic" w:hint="cs"/>
          <w:sz w:val="24"/>
          <w:szCs w:val="24"/>
          <w:rtl/>
        </w:rPr>
        <w:t>لبنانية، 2003. ص 102</w:t>
      </w:r>
    </w:p>
  </w:footnote>
  <w:footnote w:id="6">
    <w:p w:rsidR="001C2942" w:rsidRPr="00324491" w:rsidRDefault="001C2942" w:rsidP="001C2942">
      <w:pPr>
        <w:pStyle w:val="FootnoteText"/>
        <w:numPr>
          <w:ilvl w:val="0"/>
          <w:numId w:val="14"/>
        </w:numPr>
        <w:jc w:val="lowKashida"/>
        <w:rPr>
          <w:rFonts w:cs="Simplified Arabic"/>
          <w:sz w:val="24"/>
          <w:szCs w:val="24"/>
        </w:rPr>
      </w:pPr>
      <w:r>
        <w:rPr>
          <w:rFonts w:cs="Simplified Arabic" w:hint="cs"/>
          <w:sz w:val="24"/>
          <w:szCs w:val="24"/>
          <w:rtl/>
        </w:rPr>
        <w:t>أنظر الملحق الأول "</w:t>
      </w:r>
      <w:r>
        <w:rPr>
          <w:rFonts w:cs="Simplified Arabic" w:hint="cs"/>
          <w:b/>
          <w:bCs/>
          <w:i/>
          <w:iCs/>
          <w:sz w:val="24"/>
          <w:szCs w:val="24"/>
          <w:rtl/>
        </w:rPr>
        <w:t xml:space="preserve"> </w:t>
      </w:r>
      <w:r w:rsidRPr="005C7FC8">
        <w:rPr>
          <w:rFonts w:cs="Simplified Arabic" w:hint="cs"/>
          <w:b/>
          <w:bCs/>
          <w:i/>
          <w:iCs/>
          <w:sz w:val="24"/>
          <w:szCs w:val="24"/>
          <w:rtl/>
        </w:rPr>
        <w:t>الإستبيان"</w:t>
      </w:r>
    </w:p>
  </w:footnote>
  <w:footnote w:id="7">
    <w:p w:rsidR="001C2942" w:rsidRPr="00324491" w:rsidRDefault="001C2942" w:rsidP="001C2942">
      <w:pPr>
        <w:pStyle w:val="FootnoteText"/>
        <w:numPr>
          <w:ilvl w:val="0"/>
          <w:numId w:val="14"/>
        </w:numPr>
        <w:jc w:val="lowKashida"/>
        <w:rPr>
          <w:rFonts w:cs="Simplified Arabic"/>
          <w:sz w:val="24"/>
          <w:szCs w:val="24"/>
        </w:rPr>
      </w:pPr>
      <w:r w:rsidRPr="00771423">
        <w:rPr>
          <w:rFonts w:cs="Simplified Arabic" w:hint="cs"/>
          <w:sz w:val="24"/>
          <w:szCs w:val="24"/>
          <w:rtl/>
        </w:rPr>
        <w:t xml:space="preserve">شعبان عبدالعزيز خليفة. </w:t>
      </w:r>
      <w:r w:rsidRPr="00211923">
        <w:rPr>
          <w:rFonts w:cs="Simplified Arabic" w:hint="cs"/>
          <w:b/>
          <w:bCs/>
          <w:i/>
          <w:iCs/>
          <w:sz w:val="24"/>
          <w:szCs w:val="24"/>
          <w:rtl/>
        </w:rPr>
        <w:t>المحاورات في مناهج البحث في علم المكتبات والمعلومات</w:t>
      </w:r>
      <w:r>
        <w:rPr>
          <w:rFonts w:cs="Simplified Arabic" w:hint="cs"/>
          <w:sz w:val="24"/>
          <w:szCs w:val="24"/>
          <w:rtl/>
        </w:rPr>
        <w:t>.-ط 4</w:t>
      </w:r>
      <w:r w:rsidRPr="00771423">
        <w:rPr>
          <w:rFonts w:cs="Simplified Arabic" w:hint="cs"/>
          <w:sz w:val="24"/>
          <w:szCs w:val="24"/>
          <w:rtl/>
        </w:rPr>
        <w:t>.- القاهرة: الدار المصرية ال</w:t>
      </w:r>
      <w:r>
        <w:rPr>
          <w:rFonts w:cs="Simplified Arabic" w:hint="cs"/>
          <w:sz w:val="24"/>
          <w:szCs w:val="24"/>
          <w:rtl/>
        </w:rPr>
        <w:t>ل</w:t>
      </w:r>
      <w:r w:rsidRPr="00771423">
        <w:rPr>
          <w:rFonts w:cs="Simplified Arabic" w:hint="cs"/>
          <w:sz w:val="24"/>
          <w:szCs w:val="24"/>
          <w:rtl/>
        </w:rPr>
        <w:t>بنانية، 2004. ص138</w:t>
      </w:r>
    </w:p>
  </w:footnote>
  <w:footnote w:id="8">
    <w:p w:rsidR="001C2942" w:rsidRPr="00324491" w:rsidRDefault="001C2942" w:rsidP="001C2942">
      <w:pPr>
        <w:pStyle w:val="FootnoteText"/>
        <w:numPr>
          <w:ilvl w:val="0"/>
          <w:numId w:val="14"/>
        </w:numPr>
        <w:jc w:val="lowKashida"/>
        <w:rPr>
          <w:rFonts w:cs="Simplified Arabic"/>
          <w:sz w:val="24"/>
          <w:szCs w:val="24"/>
        </w:rPr>
      </w:pPr>
      <w:r w:rsidRPr="00771423">
        <w:rPr>
          <w:rFonts w:cs="Simplified Arabic" w:hint="cs"/>
          <w:sz w:val="24"/>
          <w:szCs w:val="24"/>
          <w:rtl/>
        </w:rPr>
        <w:t>أنظر الملحق</w:t>
      </w:r>
      <w:r>
        <w:rPr>
          <w:rFonts w:cs="Simplified Arabic" w:hint="cs"/>
          <w:sz w:val="24"/>
          <w:szCs w:val="24"/>
          <w:rtl/>
        </w:rPr>
        <w:t xml:space="preserve"> الثالث </w:t>
      </w:r>
      <w:r w:rsidRPr="000F5C78">
        <w:rPr>
          <w:rFonts w:cs="Simplified Arabic" w:hint="cs"/>
          <w:b/>
          <w:bCs/>
          <w:i/>
          <w:iCs/>
          <w:sz w:val="24"/>
          <w:szCs w:val="24"/>
          <w:rtl/>
        </w:rPr>
        <w:t>"أسماء السادة المحكمين"</w:t>
      </w:r>
    </w:p>
  </w:footnote>
  <w:footnote w:id="9">
    <w:p w:rsidR="001C2942" w:rsidRDefault="001C2942" w:rsidP="001C2942">
      <w:pPr>
        <w:numPr>
          <w:ilvl w:val="0"/>
          <w:numId w:val="14"/>
        </w:numPr>
        <w:spacing w:after="0" w:line="240" w:lineRule="auto"/>
      </w:pPr>
      <w:r w:rsidRPr="00771423">
        <w:rPr>
          <w:rFonts w:cs="Simplified Arabic" w:hint="cs"/>
          <w:rtl/>
        </w:rPr>
        <w:t xml:space="preserve">جيهان محمود السيد. </w:t>
      </w:r>
      <w:r w:rsidRPr="000F5C78">
        <w:rPr>
          <w:rFonts w:cs="Simplified Arabic" w:hint="cs"/>
          <w:b/>
          <w:bCs/>
          <w:i/>
          <w:iCs/>
          <w:rtl/>
        </w:rPr>
        <w:t>المستفيدون من مكتبات المراكز الثقافية الأجنبية بمحافظة الإسكندرية: دراسة ميدانية وتحليل للأتجاهات والمشكلات</w:t>
      </w:r>
      <w:r w:rsidRPr="00771423">
        <w:rPr>
          <w:rFonts w:cs="Simplified Arabic" w:hint="cs"/>
          <w:rtl/>
        </w:rPr>
        <w:t>.- جامعة الإسكندرية: كلية الآداب:</w:t>
      </w:r>
      <w:r>
        <w:rPr>
          <w:rFonts w:cs="Simplified Arabic" w:hint="cs"/>
          <w:rtl/>
        </w:rPr>
        <w:t xml:space="preserve"> قسم المكتبات والمعلومات، 1995. (</w:t>
      </w:r>
      <w:r w:rsidRPr="00771423">
        <w:rPr>
          <w:rFonts w:cs="Simplified Arabic" w:hint="cs"/>
          <w:rtl/>
        </w:rPr>
        <w:t>ماجستير</w:t>
      </w:r>
      <w:r>
        <w:rPr>
          <w:rFonts w:cs="Simplified Arabic" w:hint="cs"/>
          <w:rtl/>
        </w:rPr>
        <w:t>)</w:t>
      </w:r>
    </w:p>
  </w:footnote>
  <w:footnote w:id="10">
    <w:p w:rsidR="001C2942" w:rsidRPr="00F041A0" w:rsidRDefault="001C2942" w:rsidP="001C2942">
      <w:pPr>
        <w:pStyle w:val="FootnoteText"/>
        <w:numPr>
          <w:ilvl w:val="0"/>
          <w:numId w:val="7"/>
        </w:numPr>
        <w:jc w:val="lowKashida"/>
        <w:rPr>
          <w:rFonts w:cs="Simplified Arabic"/>
          <w:sz w:val="24"/>
          <w:szCs w:val="24"/>
          <w:rtl/>
          <w:lang w:bidi="ar-EG"/>
        </w:rPr>
      </w:pPr>
      <w:r>
        <w:rPr>
          <w:rFonts w:cs="Simplified Arabic" w:hint="cs"/>
          <w:sz w:val="24"/>
          <w:szCs w:val="24"/>
          <w:rtl/>
          <w:lang w:bidi="ar-EG"/>
        </w:rPr>
        <w:t xml:space="preserve">أنظر الملحق الثانى </w:t>
      </w:r>
      <w:r w:rsidRPr="0004356A">
        <w:rPr>
          <w:rFonts w:cs="Simplified Arabic" w:hint="cs"/>
          <w:b/>
          <w:bCs/>
          <w:i/>
          <w:iCs/>
          <w:sz w:val="24"/>
          <w:szCs w:val="24"/>
          <w:rtl/>
          <w:lang w:bidi="ar-EG"/>
        </w:rPr>
        <w:t>"قائمة المراجعة"</w:t>
      </w:r>
    </w:p>
  </w:footnote>
  <w:footnote w:id="11">
    <w:p w:rsidR="001C2942" w:rsidRPr="00F041A0" w:rsidRDefault="001C2942" w:rsidP="001C2942">
      <w:pPr>
        <w:pStyle w:val="FootnoteText"/>
        <w:numPr>
          <w:ilvl w:val="0"/>
          <w:numId w:val="7"/>
        </w:numPr>
        <w:bidi w:val="0"/>
        <w:jc w:val="lowKashida"/>
        <w:rPr>
          <w:rFonts w:cs="Simplified Arabic"/>
          <w:sz w:val="24"/>
          <w:szCs w:val="24"/>
        </w:rPr>
      </w:pPr>
      <w:r>
        <w:rPr>
          <w:rFonts w:cs="Simplified Arabic"/>
          <w:sz w:val="24"/>
          <w:szCs w:val="24"/>
        </w:rPr>
        <w:t>Aronoff</w:t>
      </w:r>
      <w:proofErr w:type="gramStart"/>
      <w:r>
        <w:rPr>
          <w:rFonts w:cs="Simplified Arabic"/>
          <w:sz w:val="24"/>
          <w:szCs w:val="24"/>
        </w:rPr>
        <w:t>,Crai</w:t>
      </w:r>
      <w:r w:rsidRPr="00771423">
        <w:rPr>
          <w:rFonts w:cs="Simplified Arabic"/>
          <w:sz w:val="24"/>
          <w:szCs w:val="24"/>
        </w:rPr>
        <w:t>g</w:t>
      </w:r>
      <w:proofErr w:type="gramEnd"/>
      <w:r w:rsidRPr="00771423">
        <w:rPr>
          <w:rFonts w:cs="Simplified Arabic"/>
          <w:sz w:val="24"/>
          <w:szCs w:val="24"/>
        </w:rPr>
        <w:t xml:space="preserve"> and Otis Baskin. </w:t>
      </w:r>
      <w:r w:rsidRPr="00884060">
        <w:rPr>
          <w:rFonts w:cs="Simplified Arabic"/>
          <w:b/>
          <w:bCs/>
          <w:i/>
          <w:iCs/>
          <w:sz w:val="24"/>
          <w:szCs w:val="24"/>
        </w:rPr>
        <w:t>Public Relations: the Profession and the Pratice</w:t>
      </w:r>
      <w:r w:rsidRPr="00771423">
        <w:rPr>
          <w:rFonts w:cs="Simplified Arabic"/>
          <w:sz w:val="24"/>
          <w:szCs w:val="24"/>
        </w:rPr>
        <w:t>.1</w:t>
      </w:r>
      <w:r w:rsidRPr="00771423">
        <w:rPr>
          <w:rFonts w:cs="Simplified Arabic"/>
          <w:sz w:val="24"/>
          <w:szCs w:val="24"/>
          <w:vertAlign w:val="superscript"/>
        </w:rPr>
        <w:t>st</w:t>
      </w:r>
      <w:r w:rsidRPr="00771423">
        <w:rPr>
          <w:rFonts w:cs="Simplified Arabic"/>
          <w:sz w:val="24"/>
          <w:szCs w:val="24"/>
        </w:rPr>
        <w:t>.ed.- Paul, Min</w:t>
      </w:r>
      <w:r>
        <w:rPr>
          <w:rFonts w:cs="Simplified Arabic"/>
          <w:sz w:val="24"/>
          <w:szCs w:val="24"/>
        </w:rPr>
        <w:t>nesota: west Publishing,1983.P.9</w:t>
      </w:r>
    </w:p>
  </w:footnote>
  <w:footnote w:id="12">
    <w:p w:rsidR="001C2942" w:rsidRDefault="001C2942" w:rsidP="001C2942">
      <w:pPr>
        <w:pStyle w:val="FootnoteText"/>
        <w:numPr>
          <w:ilvl w:val="0"/>
          <w:numId w:val="15"/>
        </w:numPr>
        <w:jc w:val="lowKashida"/>
        <w:rPr>
          <w:lang w:bidi="ar-EG"/>
        </w:rPr>
      </w:pPr>
      <w:r w:rsidRPr="00D26DF1">
        <w:rPr>
          <w:rFonts w:cs="Simplified Arabic" w:hint="cs"/>
          <w:sz w:val="24"/>
          <w:szCs w:val="24"/>
          <w:rtl/>
        </w:rPr>
        <w:t xml:space="preserve">شريف كامل شاهين. </w:t>
      </w:r>
      <w:r w:rsidRPr="00D26DF1">
        <w:rPr>
          <w:rFonts w:cs="Simplified Arabic" w:hint="cs"/>
          <w:b/>
          <w:bCs/>
          <w:i/>
          <w:iCs/>
          <w:sz w:val="24"/>
          <w:szCs w:val="24"/>
          <w:rtl/>
        </w:rPr>
        <w:t>"نحو إستراتيجية لتسويق خدمات المكتبات والمعلومات فى مكتباتنا العربية</w:t>
      </w:r>
      <w:r w:rsidRPr="00D26DF1">
        <w:rPr>
          <w:rFonts w:cs="Simplified Arabic" w:hint="cs"/>
          <w:sz w:val="24"/>
          <w:szCs w:val="24"/>
          <w:rtl/>
        </w:rPr>
        <w:t>" . بحث مقدم للندوة الدولية حول تسويق علم المعلومات وعلاقته بالمجتمع والإنتاج والإعلام .- تونس: المعهد الأعلى للتسويق، 1992</w:t>
      </w:r>
    </w:p>
  </w:footnote>
  <w:footnote w:id="13">
    <w:p w:rsidR="001C2942" w:rsidRPr="00CC57BC" w:rsidRDefault="001C2942" w:rsidP="001C2942">
      <w:pPr>
        <w:pStyle w:val="FootnoteText"/>
        <w:numPr>
          <w:ilvl w:val="0"/>
          <w:numId w:val="15"/>
        </w:numPr>
        <w:jc w:val="both"/>
        <w:rPr>
          <w:rFonts w:ascii="Simplified Arabic" w:hAnsi="Simplified Arabic" w:cs="Simplified Arabic"/>
          <w:sz w:val="28"/>
          <w:szCs w:val="28"/>
        </w:rPr>
      </w:pPr>
      <w:r w:rsidRPr="0004356A">
        <w:rPr>
          <w:rFonts w:cs="Simplified Arabic"/>
          <w:sz w:val="24"/>
          <w:szCs w:val="24"/>
          <w:rtl/>
        </w:rPr>
        <w:t>شعبان عبد العزيز خليفة</w:t>
      </w:r>
      <w:r w:rsidRPr="0004356A">
        <w:rPr>
          <w:rFonts w:cs="Simplified Arabic"/>
          <w:b/>
          <w:bCs/>
          <w:i/>
          <w:iCs/>
          <w:sz w:val="24"/>
          <w:szCs w:val="24"/>
          <w:rtl/>
        </w:rPr>
        <w:t>. قاموس البنهاوي الموسوعي في مصطلحات المكتبات والمعلومات</w:t>
      </w:r>
      <w:r w:rsidRPr="0004356A">
        <w:rPr>
          <w:rFonts w:cs="Simplified Arabic"/>
          <w:sz w:val="24"/>
          <w:szCs w:val="24"/>
          <w:rtl/>
        </w:rPr>
        <w:t>.- القاهرة :</w:t>
      </w:r>
      <w:r>
        <w:rPr>
          <w:rFonts w:cs="Simplified Arabic" w:hint="cs"/>
          <w:sz w:val="24"/>
          <w:szCs w:val="24"/>
          <w:rtl/>
        </w:rPr>
        <w:t xml:space="preserve"> </w:t>
      </w:r>
      <w:r w:rsidRPr="0004356A">
        <w:rPr>
          <w:rFonts w:cs="Simplified Arabic" w:hint="cs"/>
          <w:sz w:val="24"/>
          <w:szCs w:val="24"/>
          <w:rtl/>
        </w:rPr>
        <w:t>دار العربى للنشروالتوزيع، 1991</w:t>
      </w:r>
    </w:p>
  </w:footnote>
  <w:footnote w:id="14">
    <w:p w:rsidR="001C2942" w:rsidRPr="00771423" w:rsidRDefault="001C2942" w:rsidP="001C2942">
      <w:pPr>
        <w:pStyle w:val="FootnoteText"/>
        <w:jc w:val="lowKashida"/>
        <w:rPr>
          <w:rFonts w:cs="Simplified Arabic"/>
          <w:sz w:val="24"/>
          <w:szCs w:val="24"/>
          <w:lang w:bidi="ar-EG"/>
        </w:rPr>
      </w:pPr>
    </w:p>
  </w:footnote>
  <w:footnote w:id="15">
    <w:p w:rsidR="001C2942" w:rsidRDefault="001C2942" w:rsidP="001C2942">
      <w:pPr>
        <w:pStyle w:val="FootnoteText"/>
        <w:numPr>
          <w:ilvl w:val="0"/>
          <w:numId w:val="22"/>
        </w:numPr>
        <w:rPr>
          <w:lang w:bidi="ar-EG"/>
        </w:rPr>
      </w:pPr>
      <w:r w:rsidRPr="00C93614">
        <w:rPr>
          <w:rFonts w:cs="Simplified Arabic" w:hint="cs"/>
          <w:sz w:val="24"/>
          <w:szCs w:val="24"/>
          <w:rtl/>
        </w:rPr>
        <w:t xml:space="preserve">هاشم فرحات سيد، ناصر محمد عبد الرحمن. </w:t>
      </w:r>
      <w:r w:rsidRPr="00C93614">
        <w:rPr>
          <w:rFonts w:cs="Simplified Arabic" w:hint="cs"/>
          <w:b/>
          <w:bCs/>
          <w:i/>
          <w:iCs/>
          <w:sz w:val="24"/>
          <w:szCs w:val="24"/>
          <w:rtl/>
        </w:rPr>
        <w:t>دليل الرسائل الجامعية التى أجازتها كلية الآداب- جامعة القاهرة منذ إنشائها حتى نهاية مايو 1996</w:t>
      </w:r>
      <w:r w:rsidRPr="00C93614">
        <w:rPr>
          <w:rFonts w:cs="Simplified Arabic" w:hint="cs"/>
          <w:sz w:val="24"/>
          <w:szCs w:val="24"/>
          <w:rtl/>
        </w:rPr>
        <w:t>/ إشراف حشمت قاسم.- القاهرة: كلية الآداب، 1996</w:t>
      </w:r>
    </w:p>
  </w:footnote>
  <w:footnote w:id="16">
    <w:p w:rsidR="001C2942" w:rsidRDefault="001C2942" w:rsidP="001C2942">
      <w:pPr>
        <w:pStyle w:val="FootnoteText"/>
        <w:numPr>
          <w:ilvl w:val="0"/>
          <w:numId w:val="22"/>
        </w:numPr>
        <w:rPr>
          <w:lang w:bidi="ar-EG"/>
        </w:rPr>
      </w:pPr>
      <w:r w:rsidRPr="00A2129F">
        <w:rPr>
          <w:rFonts w:cs="Simplified Arabic" w:hint="cs"/>
          <w:sz w:val="24"/>
          <w:szCs w:val="24"/>
          <w:rtl/>
        </w:rPr>
        <w:t xml:space="preserve">عبد الرحمن فراج. </w:t>
      </w:r>
      <w:r w:rsidRPr="00A2129F">
        <w:rPr>
          <w:rFonts w:cs="Simplified Arabic" w:hint="cs"/>
          <w:b/>
          <w:bCs/>
          <w:i/>
          <w:iCs/>
          <w:sz w:val="24"/>
          <w:szCs w:val="24"/>
          <w:rtl/>
        </w:rPr>
        <w:t>الأطروحات المسجلة بالجامعات المصرية فى مجال المكتبات والمعلومات</w:t>
      </w:r>
      <w:r w:rsidRPr="00A2129F">
        <w:rPr>
          <w:rFonts w:cs="Simplified Arabic" w:hint="cs"/>
          <w:sz w:val="24"/>
          <w:szCs w:val="24"/>
          <w:rtl/>
        </w:rPr>
        <w:t>.-مج7، ع2(مايو 2002)</w:t>
      </w:r>
    </w:p>
  </w:footnote>
  <w:footnote w:id="17">
    <w:p w:rsidR="001C2942" w:rsidRDefault="001C2942" w:rsidP="001C2942">
      <w:pPr>
        <w:pStyle w:val="FootnoteText"/>
        <w:numPr>
          <w:ilvl w:val="0"/>
          <w:numId w:val="22"/>
        </w:numPr>
        <w:jc w:val="both"/>
        <w:rPr>
          <w:lang w:bidi="ar-EG"/>
        </w:rPr>
      </w:pPr>
      <w:r w:rsidRPr="00032A46">
        <w:rPr>
          <w:rFonts w:cs="Simplified Arabic" w:hint="cs"/>
          <w:sz w:val="24"/>
          <w:szCs w:val="24"/>
          <w:rtl/>
        </w:rPr>
        <w:t xml:space="preserve">عبد الرحمن عيسى خيرى. </w:t>
      </w:r>
      <w:r w:rsidRPr="00032A46">
        <w:rPr>
          <w:rFonts w:cs="Simplified Arabic" w:hint="cs"/>
          <w:b/>
          <w:bCs/>
          <w:i/>
          <w:iCs/>
          <w:sz w:val="24"/>
          <w:szCs w:val="24"/>
          <w:rtl/>
        </w:rPr>
        <w:t>كشاف زمنى بالأطروحات الجامعية المسجلة والمجازة فى الجامعات المصرية من كليات الاداب قسم الوثائق والمكتبات فى الفترة من 1998 وحتى 2006م</w:t>
      </w:r>
      <w:r w:rsidRPr="00032A46">
        <w:rPr>
          <w:rFonts w:cs="Simplified Arabic" w:hint="cs"/>
          <w:sz w:val="24"/>
          <w:szCs w:val="24"/>
          <w:rtl/>
        </w:rPr>
        <w:t>/إشراف سهير أحمد محفوظ.- جامعة حلوان: كلية الآداب، قسم الوثائق والمكتبات</w:t>
      </w:r>
      <w:r>
        <w:rPr>
          <w:rFonts w:hint="cs"/>
          <w:rtl/>
          <w:lang w:bidi="ar-EG"/>
        </w:rPr>
        <w:t>، 2007</w:t>
      </w:r>
    </w:p>
  </w:footnote>
  <w:footnote w:id="18">
    <w:p w:rsidR="001C2942" w:rsidRDefault="001C2942" w:rsidP="001C2942">
      <w:pPr>
        <w:pStyle w:val="FootnoteText"/>
        <w:numPr>
          <w:ilvl w:val="0"/>
          <w:numId w:val="22"/>
        </w:numPr>
        <w:jc w:val="both"/>
        <w:rPr>
          <w:lang w:bidi="ar-EG"/>
        </w:rPr>
      </w:pPr>
      <w:r w:rsidRPr="00FF3163">
        <w:rPr>
          <w:rFonts w:hint="cs"/>
          <w:sz w:val="24"/>
          <w:szCs w:val="24"/>
          <w:rtl/>
        </w:rPr>
        <w:t xml:space="preserve">محمد فتحى عبد الهادى . </w:t>
      </w:r>
      <w:r w:rsidRPr="00FF3163">
        <w:rPr>
          <w:rFonts w:hint="cs"/>
          <w:b/>
          <w:bCs/>
          <w:i/>
          <w:iCs/>
          <w:sz w:val="24"/>
          <w:szCs w:val="24"/>
          <w:rtl/>
        </w:rPr>
        <w:t>الدليل الببليوجرافى للإنتاج  الفكرى العربى فى مجال المكتبات والمعلومات</w:t>
      </w:r>
      <w:r w:rsidRPr="00FF3163">
        <w:rPr>
          <w:rFonts w:hint="cs"/>
          <w:sz w:val="24"/>
          <w:szCs w:val="24"/>
          <w:rtl/>
        </w:rPr>
        <w:t xml:space="preserve"> .- الرياض: مكتبة الملك فهد الوطنية، 2000</w:t>
      </w:r>
    </w:p>
  </w:footnote>
  <w:footnote w:id="19">
    <w:p w:rsidR="001C2942" w:rsidRDefault="001C2942" w:rsidP="001C2942">
      <w:pPr>
        <w:numPr>
          <w:ilvl w:val="0"/>
          <w:numId w:val="22"/>
        </w:numPr>
        <w:spacing w:after="0" w:line="240" w:lineRule="auto"/>
        <w:jc w:val="both"/>
      </w:pPr>
      <w:r w:rsidRPr="00253471">
        <w:rPr>
          <w:rFonts w:hint="cs"/>
          <w:rtl/>
        </w:rPr>
        <w:t>عبد الله حسين متولى. كشاف دراسات عربية فى المكتبات وعلم المعلومات فى السنوات العشر الأولى 1996-2005</w:t>
      </w:r>
      <w:r w:rsidRPr="00253471">
        <w:rPr>
          <w:rFonts w:hint="cs"/>
          <w:b/>
          <w:bCs/>
          <w:i/>
          <w:iCs/>
          <w:rtl/>
        </w:rPr>
        <w:t>.(دراسات عربية فى المكتبات وعلم المعلومات).-</w:t>
      </w:r>
      <w:r w:rsidRPr="00253471">
        <w:rPr>
          <w:rFonts w:hint="cs"/>
          <w:rtl/>
        </w:rPr>
        <w:t xml:space="preserve"> مج11 ،ع1(يناير 2006)</w:t>
      </w:r>
      <w:r w:rsidRPr="00253471">
        <w:rPr>
          <w:rFonts w:hint="cs"/>
          <w:rtl/>
          <w:lang w:bidi="ar-EG"/>
        </w:rPr>
        <w:t>.ص223</w:t>
      </w:r>
    </w:p>
  </w:footnote>
  <w:footnote w:id="20">
    <w:p w:rsidR="001C2942" w:rsidRDefault="001C2942" w:rsidP="001C2942">
      <w:pPr>
        <w:pStyle w:val="FootnoteText"/>
        <w:numPr>
          <w:ilvl w:val="0"/>
          <w:numId w:val="23"/>
        </w:numPr>
        <w:jc w:val="both"/>
        <w:rPr>
          <w:lang w:bidi="ar-EG"/>
        </w:rPr>
      </w:pPr>
      <w:r w:rsidRPr="00BF0EBB">
        <w:rPr>
          <w:rFonts w:cs="Simplified Arabic" w:hint="cs"/>
          <w:sz w:val="24"/>
          <w:szCs w:val="24"/>
          <w:rtl/>
        </w:rPr>
        <w:t>أحمد أنور عمر</w:t>
      </w:r>
      <w:r w:rsidRPr="00D00E01">
        <w:rPr>
          <w:rFonts w:cs="Simplified Arabic" w:hint="cs"/>
          <w:b/>
          <w:bCs/>
          <w:i/>
          <w:iCs/>
          <w:sz w:val="24"/>
          <w:szCs w:val="24"/>
          <w:rtl/>
        </w:rPr>
        <w:t>." الخدمة المكتبية العامة في الإقليم المصري "</w:t>
      </w:r>
      <w:r w:rsidRPr="00BF0EBB">
        <w:rPr>
          <w:rFonts w:cs="Simplified Arabic" w:hint="cs"/>
          <w:sz w:val="24"/>
          <w:szCs w:val="24"/>
          <w:rtl/>
        </w:rPr>
        <w:t xml:space="preserve"> </w:t>
      </w:r>
      <w:r>
        <w:rPr>
          <w:rFonts w:cs="Simplified Arabic" w:hint="cs"/>
          <w:sz w:val="24"/>
          <w:szCs w:val="24"/>
          <w:rtl/>
        </w:rPr>
        <w:t xml:space="preserve">/ </w:t>
      </w:r>
      <w:r w:rsidRPr="00BF0EBB">
        <w:rPr>
          <w:rFonts w:cs="Simplified Arabic" w:hint="cs"/>
          <w:sz w:val="24"/>
          <w:szCs w:val="24"/>
          <w:rtl/>
        </w:rPr>
        <w:t>إشراف محمد حمدي البكري.- جامعة القاهرة: كلية الآداب، قسم المكتبات والمعلومات، 1960.(ماجستير)</w:t>
      </w:r>
    </w:p>
  </w:footnote>
  <w:footnote w:id="21">
    <w:p w:rsidR="001C2942" w:rsidRDefault="001C2942" w:rsidP="001C2942">
      <w:pPr>
        <w:pStyle w:val="FootnoteText"/>
        <w:numPr>
          <w:ilvl w:val="0"/>
          <w:numId w:val="23"/>
        </w:numPr>
        <w:jc w:val="lowKashida"/>
        <w:rPr>
          <w:lang w:bidi="ar-EG"/>
        </w:rPr>
      </w:pPr>
      <w:r w:rsidRPr="00BF0EBB">
        <w:rPr>
          <w:rFonts w:cs="Simplified Arabic" w:hint="cs"/>
          <w:sz w:val="24"/>
          <w:szCs w:val="24"/>
          <w:rtl/>
        </w:rPr>
        <w:t>كريمان محمد فريد صادق.</w:t>
      </w:r>
      <w:r w:rsidRPr="00D00E01">
        <w:rPr>
          <w:rFonts w:cs="Simplified Arabic" w:hint="cs"/>
          <w:b/>
          <w:bCs/>
          <w:i/>
          <w:iCs/>
          <w:sz w:val="24"/>
          <w:szCs w:val="24"/>
          <w:rtl/>
        </w:rPr>
        <w:t xml:space="preserve">" العلاقات العامة مع الجمهور الداخلي: دراسة وصفية تقويمية على عينة من المنشآت في قطاعي الصناعة والتأمين"/ </w:t>
      </w:r>
      <w:r w:rsidRPr="00BF0EBB">
        <w:rPr>
          <w:rFonts w:cs="Simplified Arabic" w:hint="cs"/>
          <w:sz w:val="24"/>
          <w:szCs w:val="24"/>
          <w:rtl/>
        </w:rPr>
        <w:t>إشراف سمير محمد حسين.- جامعة القاهرة: كل</w:t>
      </w:r>
      <w:r>
        <w:rPr>
          <w:rFonts w:cs="Simplified Arabic" w:hint="cs"/>
          <w:sz w:val="24"/>
          <w:szCs w:val="24"/>
          <w:rtl/>
        </w:rPr>
        <w:t>ي</w:t>
      </w:r>
      <w:r w:rsidRPr="00BF0EBB">
        <w:rPr>
          <w:rFonts w:cs="Simplified Arabic" w:hint="cs"/>
          <w:sz w:val="24"/>
          <w:szCs w:val="24"/>
          <w:rtl/>
        </w:rPr>
        <w:t>ة الإعلام، 1974.(ماجستير)</w:t>
      </w:r>
    </w:p>
  </w:footnote>
  <w:footnote w:id="22">
    <w:p w:rsidR="001C2942" w:rsidRDefault="001C2942" w:rsidP="001C2942">
      <w:pPr>
        <w:pStyle w:val="FootnoteText"/>
        <w:numPr>
          <w:ilvl w:val="0"/>
          <w:numId w:val="24"/>
        </w:numPr>
        <w:jc w:val="lowKashida"/>
        <w:rPr>
          <w:lang w:bidi="ar-EG"/>
        </w:rPr>
      </w:pPr>
      <w:r w:rsidRPr="007A06CF">
        <w:rPr>
          <w:rFonts w:cs="Simplified Arabic" w:hint="cs"/>
          <w:sz w:val="24"/>
          <w:szCs w:val="24"/>
          <w:rtl/>
        </w:rPr>
        <w:t xml:space="preserve">مها محمود محمد ناجي. </w:t>
      </w:r>
      <w:r w:rsidRPr="007A06CF">
        <w:rPr>
          <w:rFonts w:cs="Simplified Arabic" w:hint="cs"/>
          <w:b/>
          <w:bCs/>
          <w:i/>
          <w:iCs/>
          <w:sz w:val="24"/>
          <w:szCs w:val="24"/>
          <w:rtl/>
        </w:rPr>
        <w:t>"العلاقات العامة والدعوة المكتبية في بعض مكتبات القاهرة الكبرى: دراسة ميدانية"</w:t>
      </w:r>
      <w:r w:rsidRPr="007A06CF">
        <w:rPr>
          <w:rFonts w:cs="Simplified Arabic" w:hint="cs"/>
          <w:sz w:val="24"/>
          <w:szCs w:val="24"/>
          <w:rtl/>
        </w:rPr>
        <w:t xml:space="preserve"> / إشراف شعبان عبد العزيز خليفة.- جامعة أسيوط: كلية الآداب: قسم المكتبات والمعلومات، 2001. (ماجستير)</w:t>
      </w:r>
    </w:p>
  </w:footnote>
  <w:footnote w:id="23">
    <w:p w:rsidR="001C2942" w:rsidRPr="00772E87" w:rsidRDefault="001C2942" w:rsidP="001C2942">
      <w:pPr>
        <w:pStyle w:val="FootnoteText"/>
        <w:numPr>
          <w:ilvl w:val="0"/>
          <w:numId w:val="24"/>
        </w:numPr>
        <w:jc w:val="lowKashida"/>
        <w:rPr>
          <w:rFonts w:cs="Simplified Arabic"/>
          <w:sz w:val="24"/>
          <w:szCs w:val="24"/>
        </w:rPr>
      </w:pPr>
      <w:r w:rsidRPr="00772E87">
        <w:rPr>
          <w:rFonts w:cs="Simplified Arabic" w:hint="cs"/>
          <w:sz w:val="24"/>
          <w:szCs w:val="24"/>
          <w:rtl/>
        </w:rPr>
        <w:t xml:space="preserve">رشا أحمد محمود رشدان. </w:t>
      </w:r>
      <w:r w:rsidRPr="00B65562">
        <w:rPr>
          <w:rFonts w:cs="Simplified Arabic" w:hint="cs"/>
          <w:b/>
          <w:bCs/>
          <w:i/>
          <w:iCs/>
          <w:sz w:val="24"/>
          <w:szCs w:val="24"/>
          <w:rtl/>
        </w:rPr>
        <w:t xml:space="preserve">"العلاقات العامة والدعوة المكتبية في المكتبات المدرسية: دراسة تجريبية على عينة من المدارس بمدينة بنى مزار- محافظة المنيا" </w:t>
      </w:r>
      <w:r w:rsidRPr="00772E87">
        <w:rPr>
          <w:rFonts w:cs="Simplified Arabic" w:hint="cs"/>
          <w:sz w:val="24"/>
          <w:szCs w:val="24"/>
          <w:rtl/>
        </w:rPr>
        <w:t>/ إشراف شعبان عبدالعزيز خليفة.- جامعة القاهرة: كلية الأداب: قسم المكتبات والو</w:t>
      </w:r>
      <w:r>
        <w:rPr>
          <w:rFonts w:cs="Simplified Arabic" w:hint="cs"/>
          <w:sz w:val="24"/>
          <w:szCs w:val="24"/>
          <w:rtl/>
        </w:rPr>
        <w:t>ثائق والمعلومات، 2015.(ماجستير)</w:t>
      </w:r>
    </w:p>
  </w:footnote>
  <w:footnote w:id="24">
    <w:p w:rsidR="001C2942" w:rsidRDefault="001C2942" w:rsidP="001C2942">
      <w:pPr>
        <w:pStyle w:val="FootnoteText"/>
        <w:numPr>
          <w:ilvl w:val="0"/>
          <w:numId w:val="8"/>
        </w:numPr>
        <w:jc w:val="both"/>
        <w:rPr>
          <w:lang w:bidi="ar-EG"/>
        </w:rPr>
      </w:pPr>
      <w:r w:rsidRPr="007A06CF">
        <w:rPr>
          <w:rFonts w:cs="Simplified Arabic" w:hint="cs"/>
          <w:sz w:val="24"/>
          <w:szCs w:val="24"/>
          <w:rtl/>
        </w:rPr>
        <w:t xml:space="preserve">محمود زكي قطر. </w:t>
      </w:r>
      <w:r w:rsidRPr="007A06CF">
        <w:rPr>
          <w:rFonts w:cs="Simplified Arabic" w:hint="cs"/>
          <w:b/>
          <w:bCs/>
          <w:i/>
          <w:iCs/>
          <w:sz w:val="24"/>
          <w:szCs w:val="24"/>
          <w:rtl/>
        </w:rPr>
        <w:t xml:space="preserve">"تسويق خدمات المعلومات بالمكتبات العامة لجمعية الرعاية المتكاملة: دراسة ميدانية" </w:t>
      </w:r>
      <w:r w:rsidRPr="007A06CF">
        <w:rPr>
          <w:rFonts w:cs="Simplified Arabic" w:hint="cs"/>
          <w:sz w:val="24"/>
          <w:szCs w:val="24"/>
          <w:rtl/>
        </w:rPr>
        <w:t>/ إشراف محمود عفيفي، سهير أحمد محفوظ.- جامعة حلوان: كلية الآداب: قسم المكتبات والمعلومات، 2004.(ماجستير)</w:t>
      </w:r>
    </w:p>
  </w:footnote>
  <w:footnote w:id="25">
    <w:p w:rsidR="001C2942" w:rsidRDefault="001C2942" w:rsidP="001C2942">
      <w:pPr>
        <w:pStyle w:val="FootnoteText"/>
        <w:numPr>
          <w:ilvl w:val="0"/>
          <w:numId w:val="17"/>
        </w:numPr>
        <w:rPr>
          <w:lang w:bidi="ar-EG"/>
        </w:rPr>
      </w:pPr>
      <w:r w:rsidRPr="00772E87">
        <w:rPr>
          <w:rFonts w:cs="Simplified Arabic" w:hint="cs"/>
          <w:sz w:val="24"/>
          <w:szCs w:val="24"/>
          <w:rtl/>
        </w:rPr>
        <w:t xml:space="preserve">يسري زكي محمد علام. </w:t>
      </w:r>
      <w:r w:rsidRPr="004028BC">
        <w:rPr>
          <w:rFonts w:cs="Simplified Arabic" w:hint="cs"/>
          <w:b/>
          <w:bCs/>
          <w:i/>
          <w:iCs/>
          <w:sz w:val="24"/>
          <w:szCs w:val="24"/>
          <w:rtl/>
        </w:rPr>
        <w:t>" تسويق خدمات المعلومات في المكتبات الجامعية: دراسة تطبيقية على بعض المكتبات الجامعية في شرق ووسط الدلتا"</w:t>
      </w:r>
      <w:r>
        <w:rPr>
          <w:rFonts w:cs="Simplified Arabic" w:hint="cs"/>
          <w:sz w:val="24"/>
          <w:szCs w:val="24"/>
          <w:rtl/>
        </w:rPr>
        <w:t xml:space="preserve"> </w:t>
      </w:r>
      <w:r w:rsidRPr="00772E87">
        <w:rPr>
          <w:rFonts w:cs="Simplified Arabic" w:hint="cs"/>
          <w:sz w:val="24"/>
          <w:szCs w:val="24"/>
          <w:rtl/>
        </w:rPr>
        <w:t>/ إشراف محمد فتحي عبد الهاد</w:t>
      </w:r>
      <w:r w:rsidRPr="00772E87">
        <w:rPr>
          <w:rFonts w:cs="Simplified Arabic" w:hint="eastAsia"/>
          <w:sz w:val="24"/>
          <w:szCs w:val="24"/>
          <w:rtl/>
        </w:rPr>
        <w:t>ي</w:t>
      </w:r>
      <w:r w:rsidRPr="00772E87">
        <w:rPr>
          <w:rFonts w:cs="Simplified Arabic" w:hint="cs"/>
          <w:sz w:val="24"/>
          <w:szCs w:val="24"/>
          <w:rtl/>
        </w:rPr>
        <w:t>، حسناء محمود محجوب.- جامعة المنوفية: كلية الآداب: قسم المكت</w:t>
      </w:r>
      <w:r>
        <w:rPr>
          <w:rFonts w:cs="Simplified Arabic" w:hint="cs"/>
          <w:sz w:val="24"/>
          <w:szCs w:val="24"/>
          <w:rtl/>
        </w:rPr>
        <w:t>بات والمعلومات، 2005. (ماجستير)</w:t>
      </w:r>
    </w:p>
  </w:footnote>
  <w:footnote w:id="26">
    <w:p w:rsidR="001C2942" w:rsidRPr="0016546F" w:rsidRDefault="001C2942" w:rsidP="001C2942">
      <w:pPr>
        <w:numPr>
          <w:ilvl w:val="0"/>
          <w:numId w:val="17"/>
        </w:numPr>
        <w:spacing w:after="0" w:line="240" w:lineRule="auto"/>
        <w:jc w:val="both"/>
        <w:rPr>
          <w:rFonts w:ascii="Simplified Arabic" w:hAnsi="Simplified Arabic" w:cs="Simplified Arabic"/>
          <w:sz w:val="28"/>
          <w:szCs w:val="28"/>
          <w:rtl/>
        </w:rPr>
      </w:pPr>
      <w:r w:rsidRPr="0016546F">
        <w:rPr>
          <w:rFonts w:ascii="Simplified Arabic" w:hAnsi="Simplified Arabic" w:cs="Simplified Arabic"/>
          <w:sz w:val="28"/>
          <w:szCs w:val="28"/>
          <w:rtl/>
        </w:rPr>
        <w:t xml:space="preserve">إيمان سيد عبد الحكيم. </w:t>
      </w:r>
      <w:r w:rsidRPr="0016546F">
        <w:rPr>
          <w:rFonts w:ascii="Simplified Arabic" w:hAnsi="Simplified Arabic" w:cs="Simplified Arabic"/>
          <w:b/>
          <w:bCs/>
          <w:i/>
          <w:iCs/>
          <w:sz w:val="28"/>
          <w:szCs w:val="28"/>
          <w:rtl/>
        </w:rPr>
        <w:t>" توظيف الإنترنت في تسويق خدمات المكتبات بمكتبات جامعة جنوب الوادي بقنا" /</w:t>
      </w:r>
      <w:r w:rsidRPr="0016546F">
        <w:rPr>
          <w:rFonts w:ascii="Simplified Arabic" w:hAnsi="Simplified Arabic" w:cs="Simplified Arabic"/>
          <w:sz w:val="28"/>
          <w:szCs w:val="28"/>
          <w:rtl/>
        </w:rPr>
        <w:t xml:space="preserve"> إشراف أسامة السيد محمود، ياسر رجب علي.- جامعة جنوب الوادي: كلية الآداب: قسم الإعلام، 2008.(ماجستير)</w:t>
      </w:r>
    </w:p>
    <w:p w:rsidR="001C2942" w:rsidRDefault="001C2942" w:rsidP="001C2942">
      <w:pPr>
        <w:pStyle w:val="FootnoteText"/>
      </w:pPr>
    </w:p>
  </w:footnote>
  <w:footnote w:id="27">
    <w:p w:rsidR="001C2942" w:rsidRPr="00772E87" w:rsidRDefault="001C2942" w:rsidP="001C2942">
      <w:pPr>
        <w:pStyle w:val="FootnoteText"/>
        <w:numPr>
          <w:ilvl w:val="0"/>
          <w:numId w:val="18"/>
        </w:numPr>
        <w:jc w:val="lowKashida"/>
        <w:rPr>
          <w:rFonts w:cs="Simplified Arabic"/>
          <w:sz w:val="24"/>
          <w:szCs w:val="24"/>
        </w:rPr>
      </w:pPr>
      <w:r w:rsidRPr="00772E87">
        <w:rPr>
          <w:rFonts w:cs="Simplified Arabic" w:hint="cs"/>
          <w:sz w:val="24"/>
          <w:szCs w:val="24"/>
          <w:rtl/>
        </w:rPr>
        <w:t xml:space="preserve">جيهان محمود السيد. </w:t>
      </w:r>
      <w:r w:rsidRPr="002E6BD2">
        <w:rPr>
          <w:rFonts w:cs="Simplified Arabic" w:hint="cs"/>
          <w:b/>
          <w:bCs/>
          <w:i/>
          <w:iCs/>
          <w:sz w:val="24"/>
          <w:szCs w:val="24"/>
          <w:rtl/>
        </w:rPr>
        <w:t>"المستفيدون من مكتبات المراكز الثقافية الأجنبية بمحافظة الإسكندرية: دراسة ميدانية وتحليل للأتجاهات والمشكلات"</w:t>
      </w:r>
      <w:r>
        <w:rPr>
          <w:rFonts w:cs="Simplified Arabic" w:hint="cs"/>
          <w:sz w:val="24"/>
          <w:szCs w:val="24"/>
          <w:rtl/>
        </w:rPr>
        <w:t xml:space="preserve"> </w:t>
      </w:r>
      <w:r w:rsidRPr="00772E87">
        <w:rPr>
          <w:rFonts w:cs="Simplified Arabic" w:hint="cs"/>
          <w:sz w:val="24"/>
          <w:szCs w:val="24"/>
          <w:rtl/>
        </w:rPr>
        <w:t>/ إشراف محمد عبده محجوب، شوقي محمود سالم.- جامعة الإسكندرية: كلية الآداب: قسم المكتبات والمعلومات، 1995م. (ماجستير)</w:t>
      </w:r>
    </w:p>
  </w:footnote>
  <w:footnote w:id="28">
    <w:p w:rsidR="001C2942" w:rsidRDefault="001C2942" w:rsidP="001C2942">
      <w:pPr>
        <w:pStyle w:val="FootnoteText"/>
        <w:numPr>
          <w:ilvl w:val="0"/>
          <w:numId w:val="18"/>
        </w:numPr>
        <w:jc w:val="both"/>
        <w:rPr>
          <w:lang w:bidi="ar-EG"/>
        </w:rPr>
      </w:pPr>
      <w:r w:rsidRPr="00772E87">
        <w:rPr>
          <w:rFonts w:cs="Simplified Arabic" w:hint="cs"/>
          <w:sz w:val="24"/>
          <w:szCs w:val="24"/>
          <w:rtl/>
        </w:rPr>
        <w:t xml:space="preserve">أحمد إبراهيم محمد شاهين. </w:t>
      </w:r>
      <w:r w:rsidRPr="002E6BD2">
        <w:rPr>
          <w:rFonts w:cs="Simplified Arabic" w:hint="cs"/>
          <w:b/>
          <w:bCs/>
          <w:i/>
          <w:iCs/>
          <w:sz w:val="24"/>
          <w:szCs w:val="24"/>
          <w:rtl/>
        </w:rPr>
        <w:t xml:space="preserve">" مكتبات المراكز الثقافية الأجنبية بالقاهرة الكبرى ودورها في خدمة القارىء المصري" </w:t>
      </w:r>
      <w:r w:rsidRPr="00772E87">
        <w:rPr>
          <w:rFonts w:cs="Simplified Arabic" w:hint="cs"/>
          <w:sz w:val="24"/>
          <w:szCs w:val="24"/>
          <w:rtl/>
        </w:rPr>
        <w:t>/ إشراف شعبان عبدالعزيز خليفة، سلوى على ميلاد.- جامعة القاهرة، فرع بني سويف: كلية الأداب: قسم المكتبات والمعلومات، 2002.(ماجستير)</w:t>
      </w:r>
    </w:p>
  </w:footnote>
  <w:footnote w:id="29">
    <w:p w:rsidR="001C2942" w:rsidRPr="00F507D9" w:rsidRDefault="001C2942" w:rsidP="001C2942">
      <w:pPr>
        <w:pStyle w:val="FootnoteText"/>
        <w:numPr>
          <w:ilvl w:val="0"/>
          <w:numId w:val="19"/>
        </w:numPr>
        <w:bidi w:val="0"/>
        <w:jc w:val="lowKashida"/>
        <w:rPr>
          <w:rFonts w:cs="Simplified Arabic"/>
          <w:sz w:val="24"/>
          <w:szCs w:val="24"/>
        </w:rPr>
      </w:pPr>
      <w:r w:rsidRPr="00F507D9">
        <w:rPr>
          <w:rFonts w:cs="Simplified Arabic"/>
          <w:sz w:val="24"/>
          <w:szCs w:val="24"/>
        </w:rPr>
        <w:t>Stelling werf, Marjorie- Anne.</w:t>
      </w:r>
      <w:r>
        <w:rPr>
          <w:rFonts w:cs="Simplified Arabic"/>
          <w:sz w:val="24"/>
          <w:szCs w:val="24"/>
        </w:rPr>
        <w:t xml:space="preserve"> </w:t>
      </w:r>
      <w:r w:rsidRPr="00980AEC">
        <w:rPr>
          <w:rFonts w:cs="Simplified Arabic"/>
          <w:b/>
          <w:bCs/>
          <w:i/>
          <w:iCs/>
          <w:sz w:val="24"/>
          <w:szCs w:val="24"/>
        </w:rPr>
        <w:t xml:space="preserve">Astudy of the relationship between public </w:t>
      </w:r>
      <w:proofErr w:type="gramStart"/>
      <w:r w:rsidRPr="00980AEC">
        <w:rPr>
          <w:rFonts w:cs="Simplified Arabic"/>
          <w:b/>
          <w:bCs/>
          <w:i/>
          <w:iCs/>
          <w:sz w:val="24"/>
          <w:szCs w:val="24"/>
        </w:rPr>
        <w:t>librarians</w:t>
      </w:r>
      <w:proofErr w:type="gramEnd"/>
      <w:r w:rsidRPr="00980AEC">
        <w:rPr>
          <w:rFonts w:cs="Simplified Arabic"/>
          <w:b/>
          <w:bCs/>
          <w:i/>
          <w:iCs/>
          <w:sz w:val="24"/>
          <w:szCs w:val="24"/>
        </w:rPr>
        <w:t xml:space="preserve"> perceptions of organiyational Climate as measured by the modified and their ability to estimate user needs</w:t>
      </w:r>
      <w:r w:rsidRPr="00F507D9">
        <w:rPr>
          <w:rFonts w:cs="Simplified Arabic"/>
          <w:sz w:val="24"/>
          <w:szCs w:val="24"/>
        </w:rPr>
        <w:t>.-New Jercy: The State university of New Jercy, 1981 (PHD).</w:t>
      </w:r>
    </w:p>
  </w:footnote>
  <w:footnote w:id="30">
    <w:p w:rsidR="001C2942" w:rsidRDefault="001C2942" w:rsidP="001C2942">
      <w:pPr>
        <w:pStyle w:val="FootnoteText"/>
        <w:numPr>
          <w:ilvl w:val="0"/>
          <w:numId w:val="20"/>
        </w:numPr>
        <w:bidi w:val="0"/>
        <w:rPr>
          <w:lang w:bidi="ar-EG"/>
        </w:rPr>
      </w:pPr>
      <w:r w:rsidRPr="00F507D9">
        <w:rPr>
          <w:rFonts w:cs="Simplified Arabic"/>
          <w:sz w:val="24"/>
          <w:szCs w:val="24"/>
        </w:rPr>
        <w:t>New land, Susanna</w:t>
      </w:r>
      <w:r w:rsidRPr="00363BDE">
        <w:rPr>
          <w:rFonts w:cs="Simplified Arabic"/>
          <w:b/>
          <w:bCs/>
          <w:i/>
          <w:iCs/>
          <w:sz w:val="24"/>
          <w:szCs w:val="24"/>
        </w:rPr>
        <w:t>. Evalution of public relations in the function of the public library with Special reference to Africa</w:t>
      </w:r>
      <w:r>
        <w:rPr>
          <w:rFonts w:cs="Simplified Arabic"/>
          <w:sz w:val="24"/>
          <w:szCs w:val="24"/>
        </w:rPr>
        <w:t>,1988</w:t>
      </w:r>
    </w:p>
  </w:footnote>
  <w:footnote w:id="31">
    <w:p w:rsidR="001C2942" w:rsidRDefault="001C2942" w:rsidP="001C2942">
      <w:pPr>
        <w:pStyle w:val="FootnoteText"/>
        <w:numPr>
          <w:ilvl w:val="0"/>
          <w:numId w:val="20"/>
        </w:numPr>
        <w:bidi w:val="0"/>
        <w:jc w:val="lowKashida"/>
      </w:pPr>
      <w:r w:rsidRPr="000C0D51">
        <w:rPr>
          <w:rFonts w:cs="Simplified Arabic"/>
          <w:sz w:val="24"/>
          <w:szCs w:val="24"/>
        </w:rPr>
        <w:t xml:space="preserve">Lowry, Alma Kay. Faculty </w:t>
      </w:r>
      <w:r w:rsidRPr="000C0D51">
        <w:rPr>
          <w:rFonts w:cs="Simplified Arabic"/>
          <w:b/>
          <w:bCs/>
          <w:i/>
          <w:iCs/>
          <w:sz w:val="24"/>
          <w:szCs w:val="24"/>
        </w:rPr>
        <w:t>Marketing Anlysis of Community College Libraries and the Relationship of Marketing Activities to Utilization</w:t>
      </w:r>
      <w:proofErr w:type="gramStart"/>
      <w:r>
        <w:t>.-</w:t>
      </w:r>
      <w:proofErr w:type="gramEnd"/>
      <w:r>
        <w:t xml:space="preserve"> Florida State University, 1995. Available at &lt; </w:t>
      </w:r>
      <w:hyperlink r:id="rId1" w:history="1">
        <w:r w:rsidRPr="00774CBC">
          <w:rPr>
            <w:rStyle w:val="Hyperlink"/>
          </w:rPr>
          <w:t>http://www.lib.global.umi.com/disserations/fullicit/9012184</w:t>
        </w:r>
      </w:hyperlink>
      <w:r>
        <w:t xml:space="preserve"> &gt;</w:t>
      </w:r>
    </w:p>
  </w:footnote>
  <w:footnote w:id="32">
    <w:p w:rsidR="001C2942" w:rsidRPr="00A723CB" w:rsidRDefault="001C2942" w:rsidP="001C2942">
      <w:pPr>
        <w:numPr>
          <w:ilvl w:val="0"/>
          <w:numId w:val="21"/>
        </w:numPr>
        <w:bidi w:val="0"/>
        <w:spacing w:after="0" w:line="240" w:lineRule="auto"/>
        <w:jc w:val="lowKashida"/>
        <w:rPr>
          <w:rFonts w:ascii="Vijaya" w:hAnsi="Vijaya" w:cs="Vijaya"/>
          <w:sz w:val="36"/>
          <w:szCs w:val="36"/>
        </w:rPr>
      </w:pPr>
      <w:r w:rsidRPr="00A723CB">
        <w:rPr>
          <w:rFonts w:cs="Simplified Arabic"/>
          <w:i/>
          <w:iCs/>
        </w:rPr>
        <w:t xml:space="preserve">Weingand, Darlene E. </w:t>
      </w:r>
      <w:r w:rsidRPr="00A723CB">
        <w:rPr>
          <w:rFonts w:cs="Simplified Arabic"/>
          <w:b/>
          <w:bCs/>
          <w:i/>
          <w:iCs/>
        </w:rPr>
        <w:t>Preparing for New Millennium: the case study using marketing strategies</w:t>
      </w:r>
      <w:r w:rsidRPr="00A723CB">
        <w:rPr>
          <w:rFonts w:cs="Simplified Arabic"/>
          <w:i/>
          <w:iCs/>
        </w:rPr>
        <w:t>. Library Trends.- vol. 43, no. 3 (1995)</w:t>
      </w:r>
    </w:p>
  </w:footnote>
  <w:footnote w:id="33">
    <w:p w:rsidR="001C2942" w:rsidRPr="0010764E" w:rsidRDefault="001C2942" w:rsidP="001C2942">
      <w:pPr>
        <w:numPr>
          <w:ilvl w:val="0"/>
          <w:numId w:val="21"/>
        </w:numPr>
        <w:bidi w:val="0"/>
        <w:spacing w:after="0" w:line="240" w:lineRule="auto"/>
        <w:jc w:val="lowKashida"/>
        <w:rPr>
          <w:rFonts w:cs="Simplified Arabic"/>
          <w:sz w:val="28"/>
          <w:szCs w:val="28"/>
        </w:rPr>
      </w:pPr>
      <w:r w:rsidRPr="00423CB3">
        <w:rPr>
          <w:rFonts w:cs="Simplified Arabic"/>
          <w:i/>
          <w:iCs/>
        </w:rPr>
        <w:t xml:space="preserve">Block, Jaytissa &amp; Edzan, N. N. </w:t>
      </w:r>
      <w:r w:rsidRPr="00423CB3">
        <w:rPr>
          <w:rFonts w:cs="Simplified Arabic"/>
          <w:b/>
          <w:bCs/>
          <w:i/>
          <w:iCs/>
        </w:rPr>
        <w:t>Information Marketing in Sri Lanka Academic Libraries</w:t>
      </w:r>
      <w:r w:rsidRPr="00423CB3">
        <w:rPr>
          <w:rFonts w:cs="Simplified Arabic"/>
          <w:i/>
          <w:iCs/>
        </w:rPr>
        <w:t xml:space="preserve">.- Malaysian Journal of library and Information Science.- v.7, no2(December 2002)Available at </w:t>
      </w:r>
      <w:hyperlink r:id="rId2" w:history="1">
        <w:r w:rsidRPr="00423CB3">
          <w:rPr>
            <w:i/>
            <w:iCs/>
          </w:rPr>
          <w:t>http://www.vnweb.hww/jumpstart.jhtml</w:t>
        </w:r>
      </w:hyperlink>
      <w:r w:rsidRPr="00423CB3">
        <w:rPr>
          <w:rFonts w:cs="Simplified Arabic"/>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EB" w:rsidRDefault="00A56B47">
    <w:pPr>
      <w:pStyle w:val="Header"/>
      <w:rPr>
        <w:rtl/>
        <w:lang w:bidi="ar-EG"/>
      </w:rPr>
    </w:pPr>
    <w:r>
      <w:t xml:space="preserve">                      </w:t>
    </w:r>
    <w:r>
      <w:rPr>
        <w:rFonts w:hint="cs"/>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DEB" w:rsidRDefault="00A56B47">
    <w:pPr>
      <w:pStyle w:val="Header"/>
      <w:rPr>
        <w:lang w:bidi="ar-EG"/>
      </w:rPr>
    </w:pPr>
    <w:r>
      <w:rPr>
        <w:noProof/>
        <w:rtl/>
      </w:rPr>
      <w:drawing>
        <wp:anchor distT="0" distB="0" distL="114300" distR="114300" simplePos="0" relativeHeight="251659264" behindDoc="0" locked="0" layoutInCell="1" allowOverlap="1" wp14:anchorId="7A9BD68C" wp14:editId="4782A954">
          <wp:simplePos x="0" y="0"/>
          <wp:positionH relativeFrom="column">
            <wp:posOffset>4097655</wp:posOffset>
          </wp:positionH>
          <wp:positionV relativeFrom="paragraph">
            <wp:posOffset>-131445</wp:posOffset>
          </wp:positionV>
          <wp:extent cx="1435100" cy="786765"/>
          <wp:effectExtent l="0" t="0" r="0" b="0"/>
          <wp:wrapNone/>
          <wp:docPr id="1" name="Picture 2" descr="شعار الجامعة ألو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ألوان"/>
                  <pic:cNvPicPr>
                    <a:picLocks noChangeAspect="1" noChangeArrowheads="1"/>
                  </pic:cNvPicPr>
                </pic:nvPicPr>
                <pic:blipFill>
                  <a:blip r:embed="rId1"/>
                  <a:srcRect/>
                  <a:stretch>
                    <a:fillRect/>
                  </a:stretch>
                </pic:blipFill>
                <pic:spPr bwMode="auto">
                  <a:xfrm>
                    <a:off x="0" y="0"/>
                    <a:ext cx="1435100" cy="786765"/>
                  </a:xfrm>
                  <a:prstGeom prst="rect">
                    <a:avLst/>
                  </a:prstGeom>
                  <a:noFill/>
                  <a:ln w="9525">
                    <a:noFill/>
                    <a:miter lim="800000"/>
                    <a:headEnd/>
                    <a:tailEnd/>
                  </a:ln>
                </pic:spPr>
              </pic:pic>
            </a:graphicData>
          </a:graphic>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6pt;margin-top:-18.9pt;width:124.6pt;height:79.75pt;z-index:251658240;mso-position-horizontal-relative:text;mso-position-vertical-relative:text" filled="t" fillcolor="yellow">
          <v:imagedata r:id="rId2" o:title=""/>
          <w10:wrap anchorx="page"/>
        </v:shape>
        <o:OLEObject Type="Embed" ProgID="PBrush" ShapeID="_x0000_s2049" DrawAspect="Content" ObjectID="_1557560242" r:id="rId3"/>
      </w:pict>
    </w:r>
    <w:r>
      <w:rPr>
        <w:rFonts w:hint="cs"/>
        <w:rtl/>
        <w:lang w:bidi="ar-E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F76"/>
    <w:multiLevelType w:val="hybridMultilevel"/>
    <w:tmpl w:val="4210B214"/>
    <w:lvl w:ilvl="0" w:tplc="ACB64BD2">
      <w:start w:val="1"/>
      <w:numFmt w:val="decimal"/>
      <w:lvlText w:val="(%1)"/>
      <w:lvlJc w:val="left"/>
      <w:pPr>
        <w:ind w:left="375" w:hanging="375"/>
      </w:pPr>
      <w:rPr>
        <w:rFonts w:hint="default"/>
        <w:b/>
        <w:sz w:val="32"/>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nsid w:val="0F666CF3"/>
    <w:multiLevelType w:val="hybridMultilevel"/>
    <w:tmpl w:val="F7FE5216"/>
    <w:lvl w:ilvl="0" w:tplc="0FCA3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F1964"/>
    <w:multiLevelType w:val="hybridMultilevel"/>
    <w:tmpl w:val="7EFE3CAC"/>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36422"/>
    <w:multiLevelType w:val="hybridMultilevel"/>
    <w:tmpl w:val="B73601A6"/>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6F4513C"/>
    <w:multiLevelType w:val="hybridMultilevel"/>
    <w:tmpl w:val="4678C758"/>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8C7D85"/>
    <w:multiLevelType w:val="hybridMultilevel"/>
    <w:tmpl w:val="93746190"/>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1E6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1EE449F8"/>
    <w:multiLevelType w:val="hybridMultilevel"/>
    <w:tmpl w:val="D2D6EFC0"/>
    <w:lvl w:ilvl="0" w:tplc="3A10D7EE">
      <w:start w:val="10"/>
      <w:numFmt w:val="bullet"/>
      <w:lvlText w:val=""/>
      <w:lvlJc w:val="left"/>
      <w:pPr>
        <w:tabs>
          <w:tab w:val="num" w:pos="405"/>
        </w:tabs>
        <w:ind w:left="405" w:hanging="405"/>
      </w:pPr>
      <w:rPr>
        <w:rFonts w:ascii="Symbol" w:eastAsia="Times New Roman" w:hAnsi="Symbol" w:cs="Simplified Arabic"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F65475"/>
    <w:multiLevelType w:val="hybridMultilevel"/>
    <w:tmpl w:val="B066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27B3B"/>
    <w:multiLevelType w:val="hybridMultilevel"/>
    <w:tmpl w:val="A9989AD4"/>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A3225"/>
    <w:multiLevelType w:val="hybridMultilevel"/>
    <w:tmpl w:val="67E07D62"/>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D4E13"/>
    <w:multiLevelType w:val="hybridMultilevel"/>
    <w:tmpl w:val="2A02FFC4"/>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937E39"/>
    <w:multiLevelType w:val="hybridMultilevel"/>
    <w:tmpl w:val="93746190"/>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13094"/>
    <w:multiLevelType w:val="hybridMultilevel"/>
    <w:tmpl w:val="CC348564"/>
    <w:lvl w:ilvl="0" w:tplc="2D3469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6DD2CE5"/>
    <w:multiLevelType w:val="hybridMultilevel"/>
    <w:tmpl w:val="2A02FFC4"/>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0A381C"/>
    <w:multiLevelType w:val="hybridMultilevel"/>
    <w:tmpl w:val="34E46258"/>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7052F7"/>
    <w:multiLevelType w:val="hybridMultilevel"/>
    <w:tmpl w:val="0480FE82"/>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F17C2"/>
    <w:multiLevelType w:val="hybridMultilevel"/>
    <w:tmpl w:val="67E07D62"/>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E6408"/>
    <w:multiLevelType w:val="hybridMultilevel"/>
    <w:tmpl w:val="2A02FFC4"/>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721CFD"/>
    <w:multiLevelType w:val="hybridMultilevel"/>
    <w:tmpl w:val="A4B89C36"/>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24A06"/>
    <w:multiLevelType w:val="hybridMultilevel"/>
    <w:tmpl w:val="5EF2E47A"/>
    <w:lvl w:ilvl="0" w:tplc="04090009">
      <w:start w:val="1"/>
      <w:numFmt w:val="bullet"/>
      <w:lvlText w:val=""/>
      <w:lvlJc w:val="left"/>
      <w:pPr>
        <w:tabs>
          <w:tab w:val="num" w:pos="972"/>
        </w:tabs>
        <w:ind w:left="972" w:hanging="405"/>
      </w:pPr>
      <w:rPr>
        <w:rFonts w:ascii="Wingdings" w:hAnsi="Wingding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nsid w:val="7B72204C"/>
    <w:multiLevelType w:val="hybridMultilevel"/>
    <w:tmpl w:val="67E07D62"/>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BC19AA"/>
    <w:multiLevelType w:val="hybridMultilevel"/>
    <w:tmpl w:val="9014DB54"/>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nsid w:val="7D364B0C"/>
    <w:multiLevelType w:val="hybridMultilevel"/>
    <w:tmpl w:val="67E07D62"/>
    <w:lvl w:ilvl="0" w:tplc="0FCA3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B2E30"/>
    <w:multiLevelType w:val="hybridMultilevel"/>
    <w:tmpl w:val="8B0A95A4"/>
    <w:lvl w:ilvl="0" w:tplc="0FCA3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4"/>
  </w:num>
  <w:num w:numId="4">
    <w:abstractNumId w:val="1"/>
  </w:num>
  <w:num w:numId="5">
    <w:abstractNumId w:val="11"/>
  </w:num>
  <w:num w:numId="6">
    <w:abstractNumId w:val="4"/>
  </w:num>
  <w:num w:numId="7">
    <w:abstractNumId w:val="12"/>
  </w:num>
  <w:num w:numId="8">
    <w:abstractNumId w:val="23"/>
  </w:num>
  <w:num w:numId="9">
    <w:abstractNumId w:val="13"/>
  </w:num>
  <w:num w:numId="10">
    <w:abstractNumId w:val="0"/>
  </w:num>
  <w:num w:numId="11">
    <w:abstractNumId w:val="18"/>
  </w:num>
  <w:num w:numId="12">
    <w:abstractNumId w:val="3"/>
  </w:num>
  <w:num w:numId="13">
    <w:abstractNumId w:val="8"/>
  </w:num>
  <w:num w:numId="14">
    <w:abstractNumId w:val="14"/>
  </w:num>
  <w:num w:numId="15">
    <w:abstractNumId w:val="5"/>
  </w:num>
  <w:num w:numId="16">
    <w:abstractNumId w:val="22"/>
  </w:num>
  <w:num w:numId="17">
    <w:abstractNumId w:val="15"/>
  </w:num>
  <w:num w:numId="18">
    <w:abstractNumId w:val="10"/>
  </w:num>
  <w:num w:numId="19">
    <w:abstractNumId w:val="17"/>
  </w:num>
  <w:num w:numId="20">
    <w:abstractNumId w:val="21"/>
  </w:num>
  <w:num w:numId="21">
    <w:abstractNumId w:val="2"/>
  </w:num>
  <w:num w:numId="22">
    <w:abstractNumId w:val="16"/>
  </w:num>
  <w:num w:numId="23">
    <w:abstractNumId w:val="19"/>
  </w:num>
  <w:num w:numId="24">
    <w:abstractNumId w:val="9"/>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42"/>
    <w:rsid w:val="001C2942"/>
    <w:rsid w:val="00537A60"/>
    <w:rsid w:val="00A56B47"/>
    <w:rsid w:val="00D451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942"/>
    <w:pPr>
      <w:bidi/>
    </w:pPr>
  </w:style>
  <w:style w:type="paragraph" w:styleId="Heading1">
    <w:name w:val="heading 1"/>
    <w:basedOn w:val="Normal"/>
    <w:next w:val="Normal"/>
    <w:link w:val="Heading1Char"/>
    <w:uiPriority w:val="9"/>
    <w:qFormat/>
    <w:rsid w:val="001C2942"/>
    <w:pPr>
      <w:keepNext/>
      <w:numPr>
        <w:numId w:val="25"/>
      </w:numPr>
      <w:spacing w:before="240" w:after="60" w:line="240" w:lineRule="auto"/>
      <w:outlineLvl w:val="0"/>
    </w:pPr>
    <w:rPr>
      <w:rFonts w:ascii="Cambria" w:eastAsia="Times New Roman" w:hAnsi="Cambria" w:cs="Times New Roman"/>
      <w:b/>
      <w:bCs/>
      <w:kern w:val="32"/>
      <w:sz w:val="32"/>
      <w:szCs w:val="32"/>
      <w:lang/>
    </w:rPr>
  </w:style>
  <w:style w:type="paragraph" w:styleId="Heading2">
    <w:name w:val="heading 2"/>
    <w:basedOn w:val="Normal"/>
    <w:next w:val="Normal"/>
    <w:link w:val="Heading2Char"/>
    <w:uiPriority w:val="9"/>
    <w:qFormat/>
    <w:rsid w:val="001C2942"/>
    <w:pPr>
      <w:keepNext/>
      <w:numPr>
        <w:ilvl w:val="1"/>
        <w:numId w:val="25"/>
      </w:numPr>
      <w:spacing w:before="240" w:after="60" w:line="240" w:lineRule="auto"/>
      <w:outlineLvl w:val="1"/>
    </w:pPr>
    <w:rPr>
      <w:rFonts w:ascii="Cambria" w:eastAsia="Times New Roman" w:hAnsi="Cambria" w:cs="Times New Roman"/>
      <w:b/>
      <w:bCs/>
      <w:i/>
      <w:iCs/>
      <w:sz w:val="28"/>
      <w:szCs w:val="28"/>
      <w:lang/>
    </w:rPr>
  </w:style>
  <w:style w:type="paragraph" w:styleId="Heading3">
    <w:name w:val="heading 3"/>
    <w:basedOn w:val="Normal"/>
    <w:next w:val="Normal"/>
    <w:link w:val="Heading3Char"/>
    <w:uiPriority w:val="9"/>
    <w:qFormat/>
    <w:rsid w:val="001C2942"/>
    <w:pPr>
      <w:keepNext/>
      <w:numPr>
        <w:ilvl w:val="2"/>
        <w:numId w:val="25"/>
      </w:numPr>
      <w:spacing w:before="240" w:after="60" w:line="240" w:lineRule="auto"/>
      <w:outlineLvl w:val="2"/>
    </w:pPr>
    <w:rPr>
      <w:rFonts w:ascii="Cambria" w:eastAsia="Times New Roman" w:hAnsi="Cambria" w:cs="Times New Roman"/>
      <w:b/>
      <w:bCs/>
      <w:sz w:val="26"/>
      <w:szCs w:val="26"/>
      <w:lang/>
    </w:rPr>
  </w:style>
  <w:style w:type="paragraph" w:styleId="Heading4">
    <w:name w:val="heading 4"/>
    <w:basedOn w:val="Normal"/>
    <w:next w:val="Normal"/>
    <w:link w:val="Heading4Char"/>
    <w:uiPriority w:val="9"/>
    <w:qFormat/>
    <w:rsid w:val="001C2942"/>
    <w:pPr>
      <w:keepNext/>
      <w:numPr>
        <w:ilvl w:val="3"/>
        <w:numId w:val="25"/>
      </w:numPr>
      <w:spacing w:before="240" w:after="60" w:line="240" w:lineRule="auto"/>
      <w:outlineLvl w:val="3"/>
    </w:pPr>
    <w:rPr>
      <w:rFonts w:ascii="Calibri" w:eastAsia="Times New Roman" w:hAnsi="Calibri" w:cs="Times New Roman"/>
      <w:b/>
      <w:bCs/>
      <w:sz w:val="28"/>
      <w:szCs w:val="28"/>
      <w:lang/>
    </w:rPr>
  </w:style>
  <w:style w:type="paragraph" w:styleId="Heading5">
    <w:name w:val="heading 5"/>
    <w:basedOn w:val="Normal"/>
    <w:next w:val="Normal"/>
    <w:link w:val="Heading5Char"/>
    <w:uiPriority w:val="9"/>
    <w:qFormat/>
    <w:rsid w:val="001C2942"/>
    <w:pPr>
      <w:numPr>
        <w:ilvl w:val="4"/>
        <w:numId w:val="25"/>
      </w:numPr>
      <w:spacing w:before="240" w:after="60" w:line="240" w:lineRule="auto"/>
      <w:outlineLvl w:val="4"/>
    </w:pPr>
    <w:rPr>
      <w:rFonts w:ascii="Calibri" w:eastAsia="Times New Roman" w:hAnsi="Calibri" w:cs="Times New Roman"/>
      <w:b/>
      <w:bCs/>
      <w:i/>
      <w:iCs/>
      <w:sz w:val="26"/>
      <w:szCs w:val="26"/>
      <w:lang/>
    </w:rPr>
  </w:style>
  <w:style w:type="paragraph" w:styleId="Heading6">
    <w:name w:val="heading 6"/>
    <w:basedOn w:val="Normal"/>
    <w:next w:val="Normal"/>
    <w:link w:val="Heading6Char"/>
    <w:uiPriority w:val="9"/>
    <w:qFormat/>
    <w:rsid w:val="001C2942"/>
    <w:pPr>
      <w:numPr>
        <w:ilvl w:val="5"/>
        <w:numId w:val="25"/>
      </w:numPr>
      <w:spacing w:before="240" w:after="60" w:line="240" w:lineRule="auto"/>
      <w:outlineLvl w:val="5"/>
    </w:pPr>
    <w:rPr>
      <w:rFonts w:ascii="Calibri" w:eastAsia="Times New Roman" w:hAnsi="Calibri" w:cs="Times New Roman"/>
      <w:b/>
      <w:bCs/>
      <w:lang/>
    </w:rPr>
  </w:style>
  <w:style w:type="paragraph" w:styleId="Heading7">
    <w:name w:val="heading 7"/>
    <w:basedOn w:val="Normal"/>
    <w:next w:val="Normal"/>
    <w:link w:val="Heading7Char"/>
    <w:uiPriority w:val="9"/>
    <w:qFormat/>
    <w:rsid w:val="001C2942"/>
    <w:pPr>
      <w:numPr>
        <w:ilvl w:val="6"/>
        <w:numId w:val="25"/>
      </w:numPr>
      <w:spacing w:before="240" w:after="60" w:line="240" w:lineRule="auto"/>
      <w:outlineLvl w:val="6"/>
    </w:pPr>
    <w:rPr>
      <w:rFonts w:ascii="Calibri" w:eastAsia="Times New Roman" w:hAnsi="Calibri" w:cs="Times New Roman"/>
      <w:sz w:val="24"/>
      <w:szCs w:val="24"/>
      <w:lang/>
    </w:rPr>
  </w:style>
  <w:style w:type="paragraph" w:styleId="Heading8">
    <w:name w:val="heading 8"/>
    <w:basedOn w:val="Normal"/>
    <w:next w:val="Normal"/>
    <w:link w:val="Heading8Char"/>
    <w:uiPriority w:val="9"/>
    <w:qFormat/>
    <w:rsid w:val="001C2942"/>
    <w:pPr>
      <w:numPr>
        <w:ilvl w:val="7"/>
        <w:numId w:val="25"/>
      </w:numPr>
      <w:spacing w:before="240" w:after="60" w:line="240" w:lineRule="auto"/>
      <w:outlineLvl w:val="7"/>
    </w:pPr>
    <w:rPr>
      <w:rFonts w:ascii="Calibri" w:eastAsia="Times New Roman" w:hAnsi="Calibri" w:cs="Times New Roman"/>
      <w:i/>
      <w:iCs/>
      <w:sz w:val="24"/>
      <w:szCs w:val="24"/>
      <w:lang/>
    </w:rPr>
  </w:style>
  <w:style w:type="paragraph" w:styleId="Heading9">
    <w:name w:val="heading 9"/>
    <w:basedOn w:val="Normal"/>
    <w:next w:val="Normal"/>
    <w:link w:val="Heading9Char"/>
    <w:uiPriority w:val="9"/>
    <w:qFormat/>
    <w:rsid w:val="001C2942"/>
    <w:pPr>
      <w:numPr>
        <w:ilvl w:val="8"/>
        <w:numId w:val="25"/>
      </w:numPr>
      <w:spacing w:before="240" w:after="60" w:line="240" w:lineRule="auto"/>
      <w:outlineLvl w:val="8"/>
    </w:pPr>
    <w:rPr>
      <w:rFonts w:ascii="Cambria" w:eastAsia="Times New Roman" w:hAnsi="Cambria"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42"/>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uiPriority w:val="9"/>
    <w:rsid w:val="001C2942"/>
    <w:rPr>
      <w:rFonts w:ascii="Cambria" w:eastAsia="Times New Roman" w:hAnsi="Cambria" w:cs="Times New Roman"/>
      <w:b/>
      <w:bCs/>
      <w:i/>
      <w:iCs/>
      <w:sz w:val="28"/>
      <w:szCs w:val="28"/>
      <w:lang/>
    </w:rPr>
  </w:style>
  <w:style w:type="character" w:customStyle="1" w:styleId="Heading3Char">
    <w:name w:val="Heading 3 Char"/>
    <w:basedOn w:val="DefaultParagraphFont"/>
    <w:link w:val="Heading3"/>
    <w:uiPriority w:val="9"/>
    <w:rsid w:val="001C2942"/>
    <w:rPr>
      <w:rFonts w:ascii="Cambria" w:eastAsia="Times New Roman" w:hAnsi="Cambria" w:cs="Times New Roman"/>
      <w:b/>
      <w:bCs/>
      <w:sz w:val="26"/>
      <w:szCs w:val="26"/>
      <w:lang/>
    </w:rPr>
  </w:style>
  <w:style w:type="character" w:customStyle="1" w:styleId="Heading4Char">
    <w:name w:val="Heading 4 Char"/>
    <w:basedOn w:val="DefaultParagraphFont"/>
    <w:link w:val="Heading4"/>
    <w:uiPriority w:val="9"/>
    <w:rsid w:val="001C2942"/>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rsid w:val="001C2942"/>
    <w:rPr>
      <w:rFonts w:ascii="Calibri" w:eastAsia="Times New Roman" w:hAnsi="Calibri" w:cs="Times New Roman"/>
      <w:b/>
      <w:bCs/>
      <w:i/>
      <w:iCs/>
      <w:sz w:val="26"/>
      <w:szCs w:val="26"/>
      <w:lang/>
    </w:rPr>
  </w:style>
  <w:style w:type="character" w:customStyle="1" w:styleId="Heading6Char">
    <w:name w:val="Heading 6 Char"/>
    <w:basedOn w:val="DefaultParagraphFont"/>
    <w:link w:val="Heading6"/>
    <w:uiPriority w:val="9"/>
    <w:rsid w:val="001C2942"/>
    <w:rPr>
      <w:rFonts w:ascii="Calibri" w:eastAsia="Times New Roman" w:hAnsi="Calibri" w:cs="Times New Roman"/>
      <w:b/>
      <w:bCs/>
      <w:lang/>
    </w:rPr>
  </w:style>
  <w:style w:type="character" w:customStyle="1" w:styleId="Heading7Char">
    <w:name w:val="Heading 7 Char"/>
    <w:basedOn w:val="DefaultParagraphFont"/>
    <w:link w:val="Heading7"/>
    <w:uiPriority w:val="9"/>
    <w:rsid w:val="001C2942"/>
    <w:rPr>
      <w:rFonts w:ascii="Calibri" w:eastAsia="Times New Roman" w:hAnsi="Calibri" w:cs="Times New Roman"/>
      <w:sz w:val="24"/>
      <w:szCs w:val="24"/>
      <w:lang/>
    </w:rPr>
  </w:style>
  <w:style w:type="character" w:customStyle="1" w:styleId="Heading8Char">
    <w:name w:val="Heading 8 Char"/>
    <w:basedOn w:val="DefaultParagraphFont"/>
    <w:link w:val="Heading8"/>
    <w:uiPriority w:val="9"/>
    <w:rsid w:val="001C2942"/>
    <w:rPr>
      <w:rFonts w:ascii="Calibri" w:eastAsia="Times New Roman" w:hAnsi="Calibri" w:cs="Times New Roman"/>
      <w:i/>
      <w:iCs/>
      <w:sz w:val="24"/>
      <w:szCs w:val="24"/>
      <w:lang/>
    </w:rPr>
  </w:style>
  <w:style w:type="character" w:customStyle="1" w:styleId="Heading9Char">
    <w:name w:val="Heading 9 Char"/>
    <w:basedOn w:val="DefaultParagraphFont"/>
    <w:link w:val="Heading9"/>
    <w:uiPriority w:val="9"/>
    <w:rsid w:val="001C2942"/>
    <w:rPr>
      <w:rFonts w:ascii="Cambria" w:eastAsia="Times New Roman" w:hAnsi="Cambria" w:cs="Times New Roman"/>
      <w:lang/>
    </w:rPr>
  </w:style>
  <w:style w:type="paragraph" w:styleId="Header">
    <w:name w:val="header"/>
    <w:basedOn w:val="Normal"/>
    <w:link w:val="HeaderChar"/>
    <w:uiPriority w:val="99"/>
    <w:unhideWhenUsed/>
    <w:rsid w:val="001C29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942"/>
  </w:style>
  <w:style w:type="paragraph" w:styleId="Footer">
    <w:name w:val="footer"/>
    <w:basedOn w:val="Normal"/>
    <w:link w:val="FooterChar"/>
    <w:uiPriority w:val="99"/>
    <w:unhideWhenUsed/>
    <w:rsid w:val="001C29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942"/>
  </w:style>
  <w:style w:type="character" w:styleId="Hyperlink">
    <w:name w:val="Hyperlink"/>
    <w:basedOn w:val="DefaultParagraphFont"/>
    <w:unhideWhenUsed/>
    <w:rsid w:val="001C2942"/>
    <w:rPr>
      <w:color w:val="0000FF" w:themeColor="hyperlink"/>
      <w:u w:val="single"/>
    </w:rPr>
  </w:style>
  <w:style w:type="table" w:styleId="TableGrid">
    <w:name w:val="Table Grid"/>
    <w:basedOn w:val="TableNormal"/>
    <w:uiPriority w:val="59"/>
    <w:rsid w:val="001C2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rsid w:val="001C29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C2942"/>
    <w:rPr>
      <w:rFonts w:ascii="Times New Roman" w:eastAsia="Times New Roman" w:hAnsi="Times New Roman" w:cs="Times New Roman"/>
      <w:sz w:val="20"/>
      <w:szCs w:val="20"/>
    </w:rPr>
  </w:style>
  <w:style w:type="character" w:styleId="FootnoteReference">
    <w:name w:val="footnote reference"/>
    <w:basedOn w:val="DefaultParagraphFont"/>
    <w:semiHidden/>
    <w:rsid w:val="001C2942"/>
    <w:rPr>
      <w:vertAlign w:val="superscript"/>
    </w:rPr>
  </w:style>
  <w:style w:type="character" w:styleId="PageNumber">
    <w:name w:val="page number"/>
    <w:basedOn w:val="DefaultParagraphFont"/>
    <w:rsid w:val="001C2942"/>
  </w:style>
  <w:style w:type="table" w:styleId="LightShading-Accent2">
    <w:name w:val="Light Shading Accent 2"/>
    <w:basedOn w:val="TableNormal"/>
    <w:uiPriority w:val="60"/>
    <w:rsid w:val="001C2942"/>
    <w:pPr>
      <w:spacing w:after="0" w:line="240" w:lineRule="auto"/>
    </w:pPr>
    <w:rPr>
      <w:rFonts w:ascii="Times New Roman" w:eastAsia="Times New Roman" w:hAnsi="Times New Roman"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rsid w:val="001C2942"/>
    <w:pPr>
      <w:spacing w:after="0" w:line="240" w:lineRule="auto"/>
    </w:pPr>
    <w:rPr>
      <w:rFonts w:ascii="Times New Roman" w:eastAsia="Times New Roman" w:hAnsi="Times New Roman"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ListParagraph">
    <w:name w:val="List Paragraph"/>
    <w:basedOn w:val="Normal"/>
    <w:uiPriority w:val="34"/>
    <w:qFormat/>
    <w:rsid w:val="001C2942"/>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942"/>
    <w:rPr>
      <w:rFonts w:ascii="Tahoma" w:hAnsi="Tahoma" w:cs="Tahoma"/>
      <w:sz w:val="16"/>
      <w:szCs w:val="16"/>
    </w:rPr>
  </w:style>
  <w:style w:type="paragraph" w:styleId="EndnoteText">
    <w:name w:val="endnote text"/>
    <w:basedOn w:val="Normal"/>
    <w:link w:val="EndnoteTextChar"/>
    <w:uiPriority w:val="99"/>
    <w:semiHidden/>
    <w:unhideWhenUsed/>
    <w:rsid w:val="001C2942"/>
    <w:pPr>
      <w:spacing w:after="0" w:line="240" w:lineRule="auto"/>
    </w:pPr>
    <w:rPr>
      <w:rFonts w:ascii="Times New Roman" w:eastAsia="Times New Roman" w:hAnsi="Times New Roman" w:cs="Times New Roman"/>
      <w:sz w:val="20"/>
      <w:szCs w:val="20"/>
      <w:lang w:bidi="ar-EG"/>
    </w:rPr>
  </w:style>
  <w:style w:type="character" w:customStyle="1" w:styleId="EndnoteTextChar">
    <w:name w:val="Endnote Text Char"/>
    <w:basedOn w:val="DefaultParagraphFont"/>
    <w:link w:val="EndnoteText"/>
    <w:uiPriority w:val="99"/>
    <w:semiHidden/>
    <w:rsid w:val="001C2942"/>
    <w:rPr>
      <w:rFonts w:ascii="Times New Roman" w:eastAsia="Times New Roman" w:hAnsi="Times New Roman" w:cs="Times New Roman"/>
      <w:sz w:val="20"/>
      <w:szCs w:val="20"/>
      <w:lang w:bidi="ar-EG"/>
    </w:rPr>
  </w:style>
  <w:style w:type="character" w:styleId="EndnoteReference">
    <w:name w:val="endnote reference"/>
    <w:basedOn w:val="DefaultParagraphFont"/>
    <w:uiPriority w:val="99"/>
    <w:semiHidden/>
    <w:unhideWhenUsed/>
    <w:rsid w:val="001C29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942"/>
    <w:pPr>
      <w:bidi/>
    </w:pPr>
  </w:style>
  <w:style w:type="paragraph" w:styleId="Heading1">
    <w:name w:val="heading 1"/>
    <w:basedOn w:val="Normal"/>
    <w:next w:val="Normal"/>
    <w:link w:val="Heading1Char"/>
    <w:uiPriority w:val="9"/>
    <w:qFormat/>
    <w:rsid w:val="001C2942"/>
    <w:pPr>
      <w:keepNext/>
      <w:numPr>
        <w:numId w:val="25"/>
      </w:numPr>
      <w:spacing w:before="240" w:after="60" w:line="240" w:lineRule="auto"/>
      <w:outlineLvl w:val="0"/>
    </w:pPr>
    <w:rPr>
      <w:rFonts w:ascii="Cambria" w:eastAsia="Times New Roman" w:hAnsi="Cambria" w:cs="Times New Roman"/>
      <w:b/>
      <w:bCs/>
      <w:kern w:val="32"/>
      <w:sz w:val="32"/>
      <w:szCs w:val="32"/>
      <w:lang/>
    </w:rPr>
  </w:style>
  <w:style w:type="paragraph" w:styleId="Heading2">
    <w:name w:val="heading 2"/>
    <w:basedOn w:val="Normal"/>
    <w:next w:val="Normal"/>
    <w:link w:val="Heading2Char"/>
    <w:uiPriority w:val="9"/>
    <w:qFormat/>
    <w:rsid w:val="001C2942"/>
    <w:pPr>
      <w:keepNext/>
      <w:numPr>
        <w:ilvl w:val="1"/>
        <w:numId w:val="25"/>
      </w:numPr>
      <w:spacing w:before="240" w:after="60" w:line="240" w:lineRule="auto"/>
      <w:outlineLvl w:val="1"/>
    </w:pPr>
    <w:rPr>
      <w:rFonts w:ascii="Cambria" w:eastAsia="Times New Roman" w:hAnsi="Cambria" w:cs="Times New Roman"/>
      <w:b/>
      <w:bCs/>
      <w:i/>
      <w:iCs/>
      <w:sz w:val="28"/>
      <w:szCs w:val="28"/>
      <w:lang/>
    </w:rPr>
  </w:style>
  <w:style w:type="paragraph" w:styleId="Heading3">
    <w:name w:val="heading 3"/>
    <w:basedOn w:val="Normal"/>
    <w:next w:val="Normal"/>
    <w:link w:val="Heading3Char"/>
    <w:uiPriority w:val="9"/>
    <w:qFormat/>
    <w:rsid w:val="001C2942"/>
    <w:pPr>
      <w:keepNext/>
      <w:numPr>
        <w:ilvl w:val="2"/>
        <w:numId w:val="25"/>
      </w:numPr>
      <w:spacing w:before="240" w:after="60" w:line="240" w:lineRule="auto"/>
      <w:outlineLvl w:val="2"/>
    </w:pPr>
    <w:rPr>
      <w:rFonts w:ascii="Cambria" w:eastAsia="Times New Roman" w:hAnsi="Cambria" w:cs="Times New Roman"/>
      <w:b/>
      <w:bCs/>
      <w:sz w:val="26"/>
      <w:szCs w:val="26"/>
      <w:lang/>
    </w:rPr>
  </w:style>
  <w:style w:type="paragraph" w:styleId="Heading4">
    <w:name w:val="heading 4"/>
    <w:basedOn w:val="Normal"/>
    <w:next w:val="Normal"/>
    <w:link w:val="Heading4Char"/>
    <w:uiPriority w:val="9"/>
    <w:qFormat/>
    <w:rsid w:val="001C2942"/>
    <w:pPr>
      <w:keepNext/>
      <w:numPr>
        <w:ilvl w:val="3"/>
        <w:numId w:val="25"/>
      </w:numPr>
      <w:spacing w:before="240" w:after="60" w:line="240" w:lineRule="auto"/>
      <w:outlineLvl w:val="3"/>
    </w:pPr>
    <w:rPr>
      <w:rFonts w:ascii="Calibri" w:eastAsia="Times New Roman" w:hAnsi="Calibri" w:cs="Times New Roman"/>
      <w:b/>
      <w:bCs/>
      <w:sz w:val="28"/>
      <w:szCs w:val="28"/>
      <w:lang/>
    </w:rPr>
  </w:style>
  <w:style w:type="paragraph" w:styleId="Heading5">
    <w:name w:val="heading 5"/>
    <w:basedOn w:val="Normal"/>
    <w:next w:val="Normal"/>
    <w:link w:val="Heading5Char"/>
    <w:uiPriority w:val="9"/>
    <w:qFormat/>
    <w:rsid w:val="001C2942"/>
    <w:pPr>
      <w:numPr>
        <w:ilvl w:val="4"/>
        <w:numId w:val="25"/>
      </w:numPr>
      <w:spacing w:before="240" w:after="60" w:line="240" w:lineRule="auto"/>
      <w:outlineLvl w:val="4"/>
    </w:pPr>
    <w:rPr>
      <w:rFonts w:ascii="Calibri" w:eastAsia="Times New Roman" w:hAnsi="Calibri" w:cs="Times New Roman"/>
      <w:b/>
      <w:bCs/>
      <w:i/>
      <w:iCs/>
      <w:sz w:val="26"/>
      <w:szCs w:val="26"/>
      <w:lang/>
    </w:rPr>
  </w:style>
  <w:style w:type="paragraph" w:styleId="Heading6">
    <w:name w:val="heading 6"/>
    <w:basedOn w:val="Normal"/>
    <w:next w:val="Normal"/>
    <w:link w:val="Heading6Char"/>
    <w:uiPriority w:val="9"/>
    <w:qFormat/>
    <w:rsid w:val="001C2942"/>
    <w:pPr>
      <w:numPr>
        <w:ilvl w:val="5"/>
        <w:numId w:val="25"/>
      </w:numPr>
      <w:spacing w:before="240" w:after="60" w:line="240" w:lineRule="auto"/>
      <w:outlineLvl w:val="5"/>
    </w:pPr>
    <w:rPr>
      <w:rFonts w:ascii="Calibri" w:eastAsia="Times New Roman" w:hAnsi="Calibri" w:cs="Times New Roman"/>
      <w:b/>
      <w:bCs/>
      <w:lang/>
    </w:rPr>
  </w:style>
  <w:style w:type="paragraph" w:styleId="Heading7">
    <w:name w:val="heading 7"/>
    <w:basedOn w:val="Normal"/>
    <w:next w:val="Normal"/>
    <w:link w:val="Heading7Char"/>
    <w:uiPriority w:val="9"/>
    <w:qFormat/>
    <w:rsid w:val="001C2942"/>
    <w:pPr>
      <w:numPr>
        <w:ilvl w:val="6"/>
        <w:numId w:val="25"/>
      </w:numPr>
      <w:spacing w:before="240" w:after="60" w:line="240" w:lineRule="auto"/>
      <w:outlineLvl w:val="6"/>
    </w:pPr>
    <w:rPr>
      <w:rFonts w:ascii="Calibri" w:eastAsia="Times New Roman" w:hAnsi="Calibri" w:cs="Times New Roman"/>
      <w:sz w:val="24"/>
      <w:szCs w:val="24"/>
      <w:lang/>
    </w:rPr>
  </w:style>
  <w:style w:type="paragraph" w:styleId="Heading8">
    <w:name w:val="heading 8"/>
    <w:basedOn w:val="Normal"/>
    <w:next w:val="Normal"/>
    <w:link w:val="Heading8Char"/>
    <w:uiPriority w:val="9"/>
    <w:qFormat/>
    <w:rsid w:val="001C2942"/>
    <w:pPr>
      <w:numPr>
        <w:ilvl w:val="7"/>
        <w:numId w:val="25"/>
      </w:numPr>
      <w:spacing w:before="240" w:after="60" w:line="240" w:lineRule="auto"/>
      <w:outlineLvl w:val="7"/>
    </w:pPr>
    <w:rPr>
      <w:rFonts w:ascii="Calibri" w:eastAsia="Times New Roman" w:hAnsi="Calibri" w:cs="Times New Roman"/>
      <w:i/>
      <w:iCs/>
      <w:sz w:val="24"/>
      <w:szCs w:val="24"/>
      <w:lang/>
    </w:rPr>
  </w:style>
  <w:style w:type="paragraph" w:styleId="Heading9">
    <w:name w:val="heading 9"/>
    <w:basedOn w:val="Normal"/>
    <w:next w:val="Normal"/>
    <w:link w:val="Heading9Char"/>
    <w:uiPriority w:val="9"/>
    <w:qFormat/>
    <w:rsid w:val="001C2942"/>
    <w:pPr>
      <w:numPr>
        <w:ilvl w:val="8"/>
        <w:numId w:val="25"/>
      </w:numPr>
      <w:spacing w:before="240" w:after="60" w:line="240" w:lineRule="auto"/>
      <w:outlineLvl w:val="8"/>
    </w:pPr>
    <w:rPr>
      <w:rFonts w:ascii="Cambria" w:eastAsia="Times New Roman" w:hAnsi="Cambria"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42"/>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uiPriority w:val="9"/>
    <w:rsid w:val="001C2942"/>
    <w:rPr>
      <w:rFonts w:ascii="Cambria" w:eastAsia="Times New Roman" w:hAnsi="Cambria" w:cs="Times New Roman"/>
      <w:b/>
      <w:bCs/>
      <w:i/>
      <w:iCs/>
      <w:sz w:val="28"/>
      <w:szCs w:val="28"/>
      <w:lang/>
    </w:rPr>
  </w:style>
  <w:style w:type="character" w:customStyle="1" w:styleId="Heading3Char">
    <w:name w:val="Heading 3 Char"/>
    <w:basedOn w:val="DefaultParagraphFont"/>
    <w:link w:val="Heading3"/>
    <w:uiPriority w:val="9"/>
    <w:rsid w:val="001C2942"/>
    <w:rPr>
      <w:rFonts w:ascii="Cambria" w:eastAsia="Times New Roman" w:hAnsi="Cambria" w:cs="Times New Roman"/>
      <w:b/>
      <w:bCs/>
      <w:sz w:val="26"/>
      <w:szCs w:val="26"/>
      <w:lang/>
    </w:rPr>
  </w:style>
  <w:style w:type="character" w:customStyle="1" w:styleId="Heading4Char">
    <w:name w:val="Heading 4 Char"/>
    <w:basedOn w:val="DefaultParagraphFont"/>
    <w:link w:val="Heading4"/>
    <w:uiPriority w:val="9"/>
    <w:rsid w:val="001C2942"/>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rsid w:val="001C2942"/>
    <w:rPr>
      <w:rFonts w:ascii="Calibri" w:eastAsia="Times New Roman" w:hAnsi="Calibri" w:cs="Times New Roman"/>
      <w:b/>
      <w:bCs/>
      <w:i/>
      <w:iCs/>
      <w:sz w:val="26"/>
      <w:szCs w:val="26"/>
      <w:lang/>
    </w:rPr>
  </w:style>
  <w:style w:type="character" w:customStyle="1" w:styleId="Heading6Char">
    <w:name w:val="Heading 6 Char"/>
    <w:basedOn w:val="DefaultParagraphFont"/>
    <w:link w:val="Heading6"/>
    <w:uiPriority w:val="9"/>
    <w:rsid w:val="001C2942"/>
    <w:rPr>
      <w:rFonts w:ascii="Calibri" w:eastAsia="Times New Roman" w:hAnsi="Calibri" w:cs="Times New Roman"/>
      <w:b/>
      <w:bCs/>
      <w:lang/>
    </w:rPr>
  </w:style>
  <w:style w:type="character" w:customStyle="1" w:styleId="Heading7Char">
    <w:name w:val="Heading 7 Char"/>
    <w:basedOn w:val="DefaultParagraphFont"/>
    <w:link w:val="Heading7"/>
    <w:uiPriority w:val="9"/>
    <w:rsid w:val="001C2942"/>
    <w:rPr>
      <w:rFonts w:ascii="Calibri" w:eastAsia="Times New Roman" w:hAnsi="Calibri" w:cs="Times New Roman"/>
      <w:sz w:val="24"/>
      <w:szCs w:val="24"/>
      <w:lang/>
    </w:rPr>
  </w:style>
  <w:style w:type="character" w:customStyle="1" w:styleId="Heading8Char">
    <w:name w:val="Heading 8 Char"/>
    <w:basedOn w:val="DefaultParagraphFont"/>
    <w:link w:val="Heading8"/>
    <w:uiPriority w:val="9"/>
    <w:rsid w:val="001C2942"/>
    <w:rPr>
      <w:rFonts w:ascii="Calibri" w:eastAsia="Times New Roman" w:hAnsi="Calibri" w:cs="Times New Roman"/>
      <w:i/>
      <w:iCs/>
      <w:sz w:val="24"/>
      <w:szCs w:val="24"/>
      <w:lang/>
    </w:rPr>
  </w:style>
  <w:style w:type="character" w:customStyle="1" w:styleId="Heading9Char">
    <w:name w:val="Heading 9 Char"/>
    <w:basedOn w:val="DefaultParagraphFont"/>
    <w:link w:val="Heading9"/>
    <w:uiPriority w:val="9"/>
    <w:rsid w:val="001C2942"/>
    <w:rPr>
      <w:rFonts w:ascii="Cambria" w:eastAsia="Times New Roman" w:hAnsi="Cambria" w:cs="Times New Roman"/>
      <w:lang/>
    </w:rPr>
  </w:style>
  <w:style w:type="paragraph" w:styleId="Header">
    <w:name w:val="header"/>
    <w:basedOn w:val="Normal"/>
    <w:link w:val="HeaderChar"/>
    <w:uiPriority w:val="99"/>
    <w:unhideWhenUsed/>
    <w:rsid w:val="001C29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942"/>
  </w:style>
  <w:style w:type="paragraph" w:styleId="Footer">
    <w:name w:val="footer"/>
    <w:basedOn w:val="Normal"/>
    <w:link w:val="FooterChar"/>
    <w:uiPriority w:val="99"/>
    <w:unhideWhenUsed/>
    <w:rsid w:val="001C29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942"/>
  </w:style>
  <w:style w:type="character" w:styleId="Hyperlink">
    <w:name w:val="Hyperlink"/>
    <w:basedOn w:val="DefaultParagraphFont"/>
    <w:unhideWhenUsed/>
    <w:rsid w:val="001C2942"/>
    <w:rPr>
      <w:color w:val="0000FF" w:themeColor="hyperlink"/>
      <w:u w:val="single"/>
    </w:rPr>
  </w:style>
  <w:style w:type="table" w:styleId="TableGrid">
    <w:name w:val="Table Grid"/>
    <w:basedOn w:val="TableNormal"/>
    <w:uiPriority w:val="59"/>
    <w:rsid w:val="001C2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rsid w:val="001C29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C2942"/>
    <w:rPr>
      <w:rFonts w:ascii="Times New Roman" w:eastAsia="Times New Roman" w:hAnsi="Times New Roman" w:cs="Times New Roman"/>
      <w:sz w:val="20"/>
      <w:szCs w:val="20"/>
    </w:rPr>
  </w:style>
  <w:style w:type="character" w:styleId="FootnoteReference">
    <w:name w:val="footnote reference"/>
    <w:basedOn w:val="DefaultParagraphFont"/>
    <w:semiHidden/>
    <w:rsid w:val="001C2942"/>
    <w:rPr>
      <w:vertAlign w:val="superscript"/>
    </w:rPr>
  </w:style>
  <w:style w:type="character" w:styleId="PageNumber">
    <w:name w:val="page number"/>
    <w:basedOn w:val="DefaultParagraphFont"/>
    <w:rsid w:val="001C2942"/>
  </w:style>
  <w:style w:type="table" w:styleId="LightShading-Accent2">
    <w:name w:val="Light Shading Accent 2"/>
    <w:basedOn w:val="TableNormal"/>
    <w:uiPriority w:val="60"/>
    <w:rsid w:val="001C2942"/>
    <w:pPr>
      <w:spacing w:after="0" w:line="240" w:lineRule="auto"/>
    </w:pPr>
    <w:rPr>
      <w:rFonts w:ascii="Times New Roman" w:eastAsia="Times New Roman" w:hAnsi="Times New Roman"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rsid w:val="001C2942"/>
    <w:pPr>
      <w:spacing w:after="0" w:line="240" w:lineRule="auto"/>
    </w:pPr>
    <w:rPr>
      <w:rFonts w:ascii="Times New Roman" w:eastAsia="Times New Roman" w:hAnsi="Times New Roman"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ListParagraph">
    <w:name w:val="List Paragraph"/>
    <w:basedOn w:val="Normal"/>
    <w:uiPriority w:val="34"/>
    <w:qFormat/>
    <w:rsid w:val="001C2942"/>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942"/>
    <w:rPr>
      <w:rFonts w:ascii="Tahoma" w:hAnsi="Tahoma" w:cs="Tahoma"/>
      <w:sz w:val="16"/>
      <w:szCs w:val="16"/>
    </w:rPr>
  </w:style>
  <w:style w:type="paragraph" w:styleId="EndnoteText">
    <w:name w:val="endnote text"/>
    <w:basedOn w:val="Normal"/>
    <w:link w:val="EndnoteTextChar"/>
    <w:uiPriority w:val="99"/>
    <w:semiHidden/>
    <w:unhideWhenUsed/>
    <w:rsid w:val="001C2942"/>
    <w:pPr>
      <w:spacing w:after="0" w:line="240" w:lineRule="auto"/>
    </w:pPr>
    <w:rPr>
      <w:rFonts w:ascii="Times New Roman" w:eastAsia="Times New Roman" w:hAnsi="Times New Roman" w:cs="Times New Roman"/>
      <w:sz w:val="20"/>
      <w:szCs w:val="20"/>
      <w:lang w:bidi="ar-EG"/>
    </w:rPr>
  </w:style>
  <w:style w:type="character" w:customStyle="1" w:styleId="EndnoteTextChar">
    <w:name w:val="Endnote Text Char"/>
    <w:basedOn w:val="DefaultParagraphFont"/>
    <w:link w:val="EndnoteText"/>
    <w:uiPriority w:val="99"/>
    <w:semiHidden/>
    <w:rsid w:val="001C2942"/>
    <w:rPr>
      <w:rFonts w:ascii="Times New Roman" w:eastAsia="Times New Roman" w:hAnsi="Times New Roman" w:cs="Times New Roman"/>
      <w:sz w:val="20"/>
      <w:szCs w:val="20"/>
      <w:lang w:bidi="ar-EG"/>
    </w:rPr>
  </w:style>
  <w:style w:type="character" w:styleId="EndnoteReference">
    <w:name w:val="endnote reference"/>
    <w:basedOn w:val="DefaultParagraphFont"/>
    <w:uiPriority w:val="99"/>
    <w:semiHidden/>
    <w:unhideWhenUsed/>
    <w:rsid w:val="001C2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ha-Univ.edu.e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vnweb.hww/jumpstart.jhtml" TargetMode="External"/><Relationship Id="rId1" Type="http://schemas.openxmlformats.org/officeDocument/2006/relationships/hyperlink" Target="http://www.lib.global.umi.com/disserations/fullicit/9012184"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44</Pages>
  <Words>5682</Words>
  <Characters>32392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pc19</dc:creator>
  <cp:lastModifiedBy>pc19</cp:lastModifiedBy>
  <cp:revision>1</cp:revision>
  <dcterms:created xsi:type="dcterms:W3CDTF">2017-05-29T07:43:00Z</dcterms:created>
  <dcterms:modified xsi:type="dcterms:W3CDTF">2017-05-29T07:51:00Z</dcterms:modified>
</cp:coreProperties>
</file>